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6F" w:rsidRPr="00F15B63" w:rsidRDefault="00D9146F" w:rsidP="00D9146F">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D9146F" w:rsidRPr="00F15B63" w:rsidRDefault="00D9146F" w:rsidP="00D9146F">
      <w:pPr>
        <w:spacing w:line="360" w:lineRule="auto"/>
        <w:jc w:val="both"/>
        <w:rPr>
          <w:rFonts w:ascii="Arial" w:hAnsi="Arial" w:cs="Arial"/>
          <w:sz w:val="22"/>
          <w:szCs w:val="22"/>
        </w:rPr>
      </w:pPr>
    </w:p>
    <w:p w:rsidR="00D9146F" w:rsidRPr="00F15B63" w:rsidRDefault="00D9146F" w:rsidP="00D9146F">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Décima Segunda</w:t>
      </w:r>
      <w:r w:rsidRPr="00F15B63">
        <w:rPr>
          <w:rFonts w:ascii="Arial" w:hAnsi="Arial" w:cs="Arial"/>
          <w:sz w:val="22"/>
          <w:szCs w:val="22"/>
        </w:rPr>
        <w:t xml:space="preserve"> Sesión Ordinari</w:t>
      </w:r>
      <w:r>
        <w:rPr>
          <w:rFonts w:ascii="Arial" w:hAnsi="Arial" w:cs="Arial"/>
          <w:sz w:val="22"/>
          <w:szCs w:val="22"/>
        </w:rPr>
        <w:t>a de Cabildo celebrada el día 14 de junio de 2019, aprobó el</w:t>
      </w:r>
      <w:r w:rsidRPr="00F15B63">
        <w:rPr>
          <w:rFonts w:ascii="Arial" w:hAnsi="Arial" w:cs="Arial"/>
          <w:sz w:val="22"/>
          <w:szCs w:val="22"/>
        </w:rPr>
        <w:t>:</w:t>
      </w:r>
    </w:p>
    <w:p w:rsidR="00D9146F" w:rsidRDefault="00D9146F" w:rsidP="00D9146F">
      <w:pPr>
        <w:pBdr>
          <w:top w:val="nil"/>
          <w:left w:val="nil"/>
          <w:bottom w:val="nil"/>
          <w:right w:val="nil"/>
          <w:between w:val="nil"/>
          <w:bar w:val="nil"/>
        </w:pBdr>
        <w:spacing w:line="259" w:lineRule="auto"/>
        <w:jc w:val="center"/>
        <w:rPr>
          <w:rFonts w:ascii="Arial" w:hAnsi="Arial" w:cs="Arial"/>
        </w:rPr>
      </w:pPr>
    </w:p>
    <w:p w:rsidR="00D9146F" w:rsidRDefault="00D9146F" w:rsidP="00D9146F">
      <w:pPr>
        <w:pBdr>
          <w:top w:val="nil"/>
          <w:left w:val="nil"/>
          <w:bottom w:val="nil"/>
          <w:right w:val="nil"/>
          <w:between w:val="nil"/>
          <w:bar w:val="nil"/>
        </w:pBdr>
        <w:spacing w:line="259" w:lineRule="auto"/>
        <w:jc w:val="center"/>
        <w:rPr>
          <w:rFonts w:ascii="Arial" w:hAnsi="Arial" w:cs="Arial"/>
        </w:rPr>
      </w:pPr>
    </w:p>
    <w:p w:rsidR="00D9146F" w:rsidRPr="00D850AC" w:rsidRDefault="00D9146F" w:rsidP="00D9146F">
      <w:pPr>
        <w:pBdr>
          <w:top w:val="nil"/>
          <w:left w:val="nil"/>
          <w:bottom w:val="nil"/>
          <w:right w:val="nil"/>
          <w:between w:val="nil"/>
          <w:bar w:val="nil"/>
        </w:pBdr>
        <w:spacing w:line="259" w:lineRule="auto"/>
        <w:jc w:val="center"/>
        <w:rPr>
          <w:rFonts w:ascii="Arial" w:hAnsi="Arial" w:cs="Arial"/>
        </w:rPr>
      </w:pP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REGLAMENTO PARA EL RECONOCIMIENTO DE CIUDADANIA DISTINGUIDA</w:t>
      </w: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p>
    <w:p w:rsidR="00D9146F" w:rsidRDefault="00D9146F" w:rsidP="00D9146F">
      <w:pPr>
        <w:spacing w:line="276" w:lineRule="auto"/>
        <w:jc w:val="center"/>
        <w:rPr>
          <w:rFonts w:ascii="Arial" w:eastAsia="Calibri" w:hAnsi="Arial" w:cs="Arial"/>
          <w:b/>
          <w:bCs/>
          <w:iCs/>
          <w:color w:val="000000"/>
          <w:sz w:val="22"/>
          <w:szCs w:val="22"/>
          <w:u w:color="000000"/>
          <w:lang w:val="pt-PT" w:eastAsia="es-MX"/>
        </w:rPr>
      </w:pPr>
    </w:p>
    <w:p w:rsidR="00D850AC" w:rsidRPr="00D9146F" w:rsidRDefault="00D850AC" w:rsidP="00D9146F">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pt-PT" w:eastAsia="es-MX"/>
        </w:rPr>
        <w:t>EXPOSICI</w:t>
      </w:r>
      <w:r w:rsidRPr="00D9146F">
        <w:rPr>
          <w:rFonts w:ascii="Arial" w:eastAsia="Calibri" w:hAnsi="Arial" w:cs="Arial"/>
          <w:b/>
          <w:bCs/>
          <w:iCs/>
          <w:color w:val="000000"/>
          <w:sz w:val="22"/>
          <w:szCs w:val="22"/>
          <w:u w:color="000000"/>
          <w:lang w:eastAsia="es-MX"/>
        </w:rPr>
        <w:t>ÓN DE MOTIVOS.</w:t>
      </w:r>
    </w:p>
    <w:p w:rsidR="00D9146F" w:rsidRDefault="00D9146F" w:rsidP="00D850AC">
      <w:pPr>
        <w:spacing w:line="276" w:lineRule="auto"/>
        <w:jc w:val="both"/>
        <w:rPr>
          <w:rFonts w:ascii="Arial" w:eastAsia="Calibri" w:hAnsi="Arial" w:cs="Arial"/>
          <w:iCs/>
          <w:color w:val="000000"/>
          <w:sz w:val="22"/>
          <w:szCs w:val="22"/>
          <w:u w:color="000000"/>
          <w:lang w:eastAsia="es-MX"/>
        </w:rPr>
      </w:pP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El presente ordenamiento desde su creación ha sido modificado en 2 (dos) ocasiones, la primera de ellas el 23 (veintitrés) de diciembre de 2005 (dos mil cinco) y la otra el día 11 (once) de septiembre del 2012 (dos mil doce), en ambas </w:t>
      </w:r>
      <w:r w:rsidR="00D9146F">
        <w:rPr>
          <w:rFonts w:ascii="Arial" w:eastAsia="Calibri" w:hAnsi="Arial" w:cs="Arial"/>
          <w:iCs/>
          <w:color w:val="000000"/>
          <w:sz w:val="22"/>
          <w:szCs w:val="22"/>
          <w:u w:color="000000"/>
          <w:lang w:eastAsia="es-MX"/>
        </w:rPr>
        <w:t>ocasiones para modificar el art</w:t>
      </w:r>
      <w:r w:rsidR="006078AB">
        <w:rPr>
          <w:rFonts w:ascii="Arial" w:eastAsia="Calibri" w:hAnsi="Arial" w:cs="Arial"/>
          <w:iCs/>
          <w:color w:val="000000"/>
          <w:sz w:val="22"/>
          <w:szCs w:val="22"/>
          <w:u w:color="000000"/>
          <w:lang w:eastAsia="es-MX"/>
        </w:rPr>
        <w:t>í</w:t>
      </w:r>
      <w:r w:rsidRPr="00D9146F">
        <w:rPr>
          <w:rFonts w:ascii="Arial" w:eastAsia="Calibri" w:hAnsi="Arial" w:cs="Arial"/>
          <w:iCs/>
          <w:color w:val="000000"/>
          <w:sz w:val="22"/>
          <w:szCs w:val="22"/>
          <w:u w:color="000000"/>
          <w:lang w:eastAsia="es-MX"/>
        </w:rPr>
        <w:t xml:space="preserve">culo 3 (tres) que tiene que ver con los nombres de las preseas y las categorías de las mismas. </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En toda época y lugar las sociedades han reconocido las actividades, los logros y el altruismo de sus más conspicuos integrantes, Con toda justicia, el Municipio de Torreón ha sido llamado La Perla de la Laguna, ya que desde sus orígenes necesitó del esfuerzo generoso de su población para vencer el hostil desierto y transformar a través de subsecuentes generaciones, el modesto poblado de incisos de siglo, en una ciudad pujante y moderna.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Es obligación de todas las autoridades municipales, proteger, prevenir, promover, respetar y garantizar el respeto de los derechos humanos y fundamentales que reconoce la </w:t>
      </w:r>
      <w:proofErr w:type="spellStart"/>
      <w:r w:rsidRPr="00D9146F">
        <w:rPr>
          <w:rFonts w:ascii="Arial" w:eastAsia="Calibri" w:hAnsi="Arial" w:cs="Arial"/>
          <w:iCs/>
          <w:color w:val="000000"/>
          <w:sz w:val="22"/>
          <w:szCs w:val="22"/>
          <w:u w:color="000000"/>
          <w:lang w:eastAsia="es-MX"/>
        </w:rPr>
        <w:t>Constitució</w:t>
      </w:r>
      <w:proofErr w:type="spellEnd"/>
      <w:r w:rsidRPr="00D9146F">
        <w:rPr>
          <w:rFonts w:ascii="Arial" w:eastAsia="Calibri" w:hAnsi="Arial" w:cs="Arial"/>
          <w:iCs/>
          <w:color w:val="000000"/>
          <w:sz w:val="22"/>
          <w:szCs w:val="22"/>
          <w:u w:color="000000"/>
          <w:lang w:val="de-DE" w:eastAsia="es-MX"/>
        </w:rPr>
        <w:t>n Pol</w:t>
      </w:r>
      <w:r w:rsidRPr="00D9146F">
        <w:rPr>
          <w:rFonts w:ascii="Arial" w:eastAsia="Calibri" w:hAnsi="Arial" w:cs="Arial"/>
          <w:iCs/>
          <w:color w:val="000000"/>
          <w:sz w:val="22"/>
          <w:szCs w:val="22"/>
          <w:u w:color="000000"/>
          <w:lang w:eastAsia="es-MX"/>
        </w:rPr>
        <w:t>í</w:t>
      </w:r>
      <w:r w:rsidRPr="00D9146F">
        <w:rPr>
          <w:rFonts w:ascii="Arial" w:eastAsia="Calibri" w:hAnsi="Arial" w:cs="Arial"/>
          <w:iCs/>
          <w:color w:val="000000"/>
          <w:sz w:val="22"/>
          <w:szCs w:val="22"/>
          <w:u w:color="000000"/>
          <w:lang w:val="pt-PT" w:eastAsia="es-MX"/>
        </w:rPr>
        <w:t>tica de M</w:t>
      </w:r>
      <w:r w:rsidRPr="00D9146F">
        <w:rPr>
          <w:rFonts w:ascii="Arial" w:eastAsia="Calibri" w:hAnsi="Arial" w:cs="Arial"/>
          <w:iCs/>
          <w:color w:val="000000"/>
          <w:sz w:val="22"/>
          <w:szCs w:val="22"/>
          <w:u w:color="000000"/>
          <w:lang w:val="fr-FR" w:eastAsia="es-MX"/>
        </w:rPr>
        <w:t>é</w:t>
      </w:r>
      <w:proofErr w:type="spellStart"/>
      <w:r w:rsidRPr="00D9146F">
        <w:rPr>
          <w:rFonts w:ascii="Arial" w:eastAsia="Calibri" w:hAnsi="Arial" w:cs="Arial"/>
          <w:iCs/>
          <w:color w:val="000000"/>
          <w:sz w:val="22"/>
          <w:szCs w:val="22"/>
          <w:u w:color="000000"/>
          <w:lang w:eastAsia="es-MX"/>
        </w:rPr>
        <w:t>xico</w:t>
      </w:r>
      <w:proofErr w:type="spellEnd"/>
      <w:r w:rsidRPr="00D9146F">
        <w:rPr>
          <w:rFonts w:ascii="Arial" w:eastAsia="Calibri" w:hAnsi="Arial" w:cs="Arial"/>
          <w:iCs/>
          <w:color w:val="000000"/>
          <w:sz w:val="22"/>
          <w:szCs w:val="22"/>
          <w:u w:color="000000"/>
          <w:lang w:eastAsia="es-MX"/>
        </w:rPr>
        <w:t xml:space="preserve">, los Tratados Internacionales en Derechos Humanos de los cuales el Estado Mexicano forma parte y la </w:t>
      </w:r>
      <w:proofErr w:type="spellStart"/>
      <w:r w:rsidRPr="00D9146F">
        <w:rPr>
          <w:rFonts w:ascii="Arial" w:eastAsia="Calibri" w:hAnsi="Arial" w:cs="Arial"/>
          <w:iCs/>
          <w:color w:val="000000"/>
          <w:sz w:val="22"/>
          <w:szCs w:val="22"/>
          <w:u w:color="000000"/>
          <w:lang w:eastAsia="es-MX"/>
        </w:rPr>
        <w:t>Constitució</w:t>
      </w:r>
      <w:proofErr w:type="spellEnd"/>
      <w:r w:rsidRPr="00D9146F">
        <w:rPr>
          <w:rFonts w:ascii="Arial" w:eastAsia="Calibri" w:hAnsi="Arial" w:cs="Arial"/>
          <w:iCs/>
          <w:color w:val="000000"/>
          <w:sz w:val="22"/>
          <w:szCs w:val="22"/>
          <w:u w:color="000000"/>
          <w:lang w:val="de-DE" w:eastAsia="es-MX"/>
        </w:rPr>
        <w:t>n Pol</w:t>
      </w:r>
      <w:proofErr w:type="spellStart"/>
      <w:r w:rsidRPr="00D9146F">
        <w:rPr>
          <w:rFonts w:ascii="Arial" w:eastAsia="Calibri" w:hAnsi="Arial" w:cs="Arial"/>
          <w:iCs/>
          <w:color w:val="000000"/>
          <w:sz w:val="22"/>
          <w:szCs w:val="22"/>
          <w:u w:color="000000"/>
          <w:lang w:eastAsia="es-MX"/>
        </w:rPr>
        <w:t>ítica</w:t>
      </w:r>
      <w:proofErr w:type="spellEnd"/>
      <w:r w:rsidRPr="00D9146F">
        <w:rPr>
          <w:rFonts w:ascii="Arial" w:eastAsia="Calibri" w:hAnsi="Arial" w:cs="Arial"/>
          <w:iCs/>
          <w:color w:val="000000"/>
          <w:sz w:val="22"/>
          <w:szCs w:val="22"/>
          <w:u w:color="000000"/>
          <w:lang w:eastAsia="es-MX"/>
        </w:rPr>
        <w:t xml:space="preserve"> del Estado  de Coahuila de Zaragoza; entre los cuales destacan: la prohibición de todo tipo de </w:t>
      </w:r>
      <w:r w:rsidRPr="00D9146F">
        <w:rPr>
          <w:rFonts w:ascii="Arial" w:eastAsia="Calibri" w:hAnsi="Arial" w:cs="Arial"/>
          <w:iCs/>
          <w:color w:val="000000"/>
          <w:sz w:val="22"/>
          <w:szCs w:val="22"/>
          <w:u w:color="000000"/>
          <w:lang w:eastAsia="es-MX"/>
        </w:rPr>
        <w:lastRenderedPageBreak/>
        <w:t xml:space="preserve">discriminación, toda </w:t>
      </w:r>
      <w:proofErr w:type="spellStart"/>
      <w:r w:rsidRPr="00D9146F">
        <w:rPr>
          <w:rFonts w:ascii="Arial" w:eastAsia="Calibri" w:hAnsi="Arial" w:cs="Arial"/>
          <w:iCs/>
          <w:color w:val="000000"/>
          <w:sz w:val="22"/>
          <w:szCs w:val="22"/>
          <w:u w:color="000000"/>
          <w:lang w:eastAsia="es-MX"/>
        </w:rPr>
        <w:t>distinció</w:t>
      </w:r>
      <w:proofErr w:type="spellEnd"/>
      <w:r w:rsidRPr="00D9146F">
        <w:rPr>
          <w:rFonts w:ascii="Arial" w:eastAsia="Calibri" w:hAnsi="Arial" w:cs="Arial"/>
          <w:iCs/>
          <w:color w:val="000000"/>
          <w:sz w:val="22"/>
          <w:szCs w:val="22"/>
          <w:u w:color="000000"/>
          <w:lang w:val="pt-PT" w:eastAsia="es-MX"/>
        </w:rPr>
        <w:t>n, exclusi</w:t>
      </w:r>
      <w:r w:rsidRPr="00D9146F">
        <w:rPr>
          <w:rFonts w:ascii="Arial" w:eastAsia="Calibri" w:hAnsi="Arial" w:cs="Arial"/>
          <w:iCs/>
          <w:color w:val="000000"/>
          <w:sz w:val="22"/>
          <w:szCs w:val="22"/>
          <w:u w:color="000000"/>
          <w:lang w:eastAsia="es-MX"/>
        </w:rPr>
        <w:t>ó</w:t>
      </w:r>
      <w:r w:rsidRPr="00D9146F">
        <w:rPr>
          <w:rFonts w:ascii="Arial" w:eastAsia="Calibri" w:hAnsi="Arial" w:cs="Arial"/>
          <w:iCs/>
          <w:color w:val="000000"/>
          <w:sz w:val="22"/>
          <w:szCs w:val="22"/>
          <w:u w:color="000000"/>
          <w:lang w:val="it-IT" w:eastAsia="es-MX"/>
        </w:rPr>
        <w:t>n, restricci</w:t>
      </w:r>
      <w:proofErr w:type="spellStart"/>
      <w:r w:rsidRPr="00D9146F">
        <w:rPr>
          <w:rFonts w:ascii="Arial" w:eastAsia="Calibri" w:hAnsi="Arial" w:cs="Arial"/>
          <w:iCs/>
          <w:color w:val="000000"/>
          <w:sz w:val="22"/>
          <w:szCs w:val="22"/>
          <w:u w:color="000000"/>
          <w:lang w:eastAsia="es-MX"/>
        </w:rPr>
        <w:t>ón</w:t>
      </w:r>
      <w:proofErr w:type="spellEnd"/>
      <w:r w:rsidRPr="00D9146F">
        <w:rPr>
          <w:rFonts w:ascii="Arial" w:eastAsia="Calibri" w:hAnsi="Arial" w:cs="Arial"/>
          <w:iCs/>
          <w:color w:val="000000"/>
          <w:sz w:val="22"/>
          <w:szCs w:val="22"/>
          <w:u w:color="000000"/>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Nuestra ciudad se forjó y consolidó gracias a mujeres y hombres valientes con visión de cara al futuro, necesita y necesitará siempre del esfuerzo adicionales</w:t>
      </w:r>
      <w:r w:rsidRPr="00D9146F">
        <w:rPr>
          <w:rFonts w:ascii="Arial" w:eastAsia="Calibri" w:hAnsi="Arial" w:cs="Arial"/>
          <w:iCs/>
          <w:color w:val="000000"/>
          <w:sz w:val="22"/>
          <w:szCs w:val="22"/>
          <w:u w:color="000000"/>
          <w:lang w:val="fr-FR" w:eastAsia="es-MX"/>
        </w:rPr>
        <w:t xml:space="preserve"> de </w:t>
      </w:r>
      <w:r w:rsidRPr="00D9146F">
        <w:rPr>
          <w:rFonts w:ascii="Arial" w:eastAsia="Calibri" w:hAnsi="Arial" w:cs="Arial"/>
          <w:iCs/>
          <w:color w:val="000000"/>
          <w:sz w:val="22"/>
          <w:szCs w:val="22"/>
          <w:u w:color="000000"/>
          <w:lang w:eastAsia="es-MX"/>
        </w:rPr>
        <w:t>quienes de manera desinteresada, trabajan incansablemente en bien de la comunidad; personas que despojadas de todo egoísmo se entregan con fe y entusiasmo a nobles causas que redundan en beneficios colectivos o ejemplos de superación y éxito a través de la disciplina y el trabajo constante.</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En virtud de lo anterior; el R Ayuntamiento de Torreó</w:t>
      </w:r>
      <w:r w:rsidRPr="00D9146F">
        <w:rPr>
          <w:rFonts w:ascii="Arial" w:eastAsia="Calibri" w:hAnsi="Arial" w:cs="Arial"/>
          <w:iCs/>
          <w:color w:val="000000"/>
          <w:sz w:val="22"/>
          <w:szCs w:val="22"/>
          <w:u w:color="000000"/>
          <w:lang w:val="it-IT" w:eastAsia="es-MX"/>
        </w:rPr>
        <w:t>n se propone a trav</w:t>
      </w:r>
      <w:proofErr w:type="spellStart"/>
      <w:r w:rsidRPr="00D9146F">
        <w:rPr>
          <w:rFonts w:ascii="Arial" w:eastAsia="Calibri" w:hAnsi="Arial" w:cs="Arial"/>
          <w:iCs/>
          <w:color w:val="000000"/>
          <w:sz w:val="22"/>
          <w:szCs w:val="22"/>
          <w:u w:color="000000"/>
          <w:lang w:eastAsia="es-MX"/>
        </w:rPr>
        <w:t>és</w:t>
      </w:r>
      <w:proofErr w:type="spellEnd"/>
      <w:r w:rsidRPr="00D9146F">
        <w:rPr>
          <w:rFonts w:ascii="Arial" w:eastAsia="Calibri" w:hAnsi="Arial" w:cs="Arial"/>
          <w:iCs/>
          <w:color w:val="000000"/>
          <w:sz w:val="22"/>
          <w:szCs w:val="22"/>
          <w:u w:color="000000"/>
          <w:lang w:eastAsia="es-MX"/>
        </w:rPr>
        <w:t xml:space="preserve"> del Presente Reglamento, reconocer y premiar a las personas que anualmente se hagan merecedoras de la Preseas ya instituidas desde mil novecientos setenta y siete. </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REGLAMENTO PARA EL RECONOCIMIENTO DE CIUDADANIA DISTINGUIDA</w:t>
      </w: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CAPÍTULO PRIMERO</w:t>
      </w:r>
      <w:r w:rsidRPr="00D9146F">
        <w:rPr>
          <w:rFonts w:ascii="Arial" w:eastAsia="Arial Unicode MS" w:hAnsi="Arial" w:cs="Arial"/>
          <w:iCs/>
          <w:color w:val="000000"/>
          <w:sz w:val="22"/>
          <w:szCs w:val="22"/>
          <w:u w:color="000000"/>
          <w:lang w:eastAsia="es-MX"/>
        </w:rPr>
        <w:br/>
      </w:r>
      <w:r w:rsidRPr="00D9146F">
        <w:rPr>
          <w:rFonts w:ascii="Arial" w:eastAsia="Calibri" w:hAnsi="Arial" w:cs="Arial"/>
          <w:b/>
          <w:bCs/>
          <w:iCs/>
          <w:color w:val="000000"/>
          <w:sz w:val="22"/>
          <w:szCs w:val="22"/>
          <w:u w:color="000000"/>
          <w:lang w:val="de-DE" w:eastAsia="es-MX"/>
        </w:rPr>
        <w:t>DISPOSICIONES GENERALES</w:t>
      </w:r>
    </w:p>
    <w:p w:rsidR="002E48D8" w:rsidRDefault="002E48D8"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Calibri" w:hAnsi="Arial" w:cs="Arial"/>
          <w:b/>
          <w:bCs/>
          <w:iCs/>
          <w:color w:val="000000"/>
          <w:sz w:val="22"/>
          <w:szCs w:val="22"/>
          <w:u w:color="000000"/>
          <w:lang w:val="de-DE" w:eastAsia="es-MX"/>
        </w:rPr>
      </w:pPr>
      <w:r w:rsidRPr="00D9146F">
        <w:rPr>
          <w:rFonts w:ascii="Arial" w:eastAsia="Calibri" w:hAnsi="Arial" w:cs="Arial"/>
          <w:b/>
          <w:bCs/>
          <w:iCs/>
          <w:color w:val="000000"/>
          <w:sz w:val="22"/>
          <w:szCs w:val="22"/>
          <w:u w:color="000000"/>
          <w:lang w:val="de-DE" w:eastAsia="es-MX"/>
        </w:rPr>
        <w:t>El presente Reglamento contiene las disposiciones que regulan el reconocimiento  sin distinción, a la ciudadanía distinguida que anualmente otorga el Ayuntamiento de Torreón, Coahuila, a aquellas personas que han sobresalido en actividades de tipo social, cultural, científico, artístico, literario y deportivo.</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1.-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Todas las personas que habiten en el Municipio a saber: mujeres, niñas, niños, hombres, adolescentes y jóvenes, personas adultas mayores, personas con discapacidad, </w:t>
      </w:r>
      <w:proofErr w:type="spellStart"/>
      <w:r w:rsidRPr="00D9146F">
        <w:rPr>
          <w:rFonts w:ascii="Arial" w:eastAsia="Calibri" w:hAnsi="Arial" w:cs="Arial"/>
          <w:iCs/>
          <w:color w:val="000000"/>
          <w:sz w:val="22"/>
          <w:szCs w:val="22"/>
          <w:u w:color="000000"/>
          <w:lang w:eastAsia="es-MX"/>
        </w:rPr>
        <w:t>indí</w:t>
      </w:r>
      <w:proofErr w:type="spellEnd"/>
      <w:r w:rsidRPr="00D9146F">
        <w:rPr>
          <w:rFonts w:ascii="Arial" w:eastAsia="Calibri" w:hAnsi="Arial" w:cs="Arial"/>
          <w:iCs/>
          <w:color w:val="000000"/>
          <w:sz w:val="22"/>
          <w:szCs w:val="22"/>
          <w:u w:color="000000"/>
          <w:lang w:val="pt-PT" w:eastAsia="es-MX"/>
        </w:rPr>
        <w:t>genas, migrantes, transe</w:t>
      </w:r>
      <w:proofErr w:type="spellStart"/>
      <w:r w:rsidRPr="00D9146F">
        <w:rPr>
          <w:rFonts w:ascii="Arial" w:eastAsia="Calibri" w:hAnsi="Arial" w:cs="Arial"/>
          <w:iCs/>
          <w:color w:val="000000"/>
          <w:sz w:val="22"/>
          <w:szCs w:val="22"/>
          <w:u w:color="000000"/>
          <w:lang w:eastAsia="es-MX"/>
        </w:rPr>
        <w:t>úntes</w:t>
      </w:r>
      <w:proofErr w:type="spellEnd"/>
      <w:r w:rsidRPr="00D9146F">
        <w:rPr>
          <w:rFonts w:ascii="Arial" w:eastAsia="Calibri" w:hAnsi="Arial" w:cs="Arial"/>
          <w:iCs/>
          <w:color w:val="000000"/>
          <w:sz w:val="22"/>
          <w:szCs w:val="22"/>
          <w:u w:color="000000"/>
          <w:lang w:eastAsia="es-MX"/>
        </w:rPr>
        <w:t xml:space="preserve">, grupos vulnerables, personas LGBTTTI (Lesbianas, </w:t>
      </w:r>
      <w:proofErr w:type="spellStart"/>
      <w:r w:rsidRPr="00D9146F">
        <w:rPr>
          <w:rFonts w:ascii="Arial" w:eastAsia="Calibri" w:hAnsi="Arial" w:cs="Arial"/>
          <w:iCs/>
          <w:color w:val="000000"/>
          <w:sz w:val="22"/>
          <w:szCs w:val="22"/>
          <w:u w:color="000000"/>
          <w:lang w:eastAsia="es-MX"/>
        </w:rPr>
        <w:t>Gays</w:t>
      </w:r>
      <w:proofErr w:type="spellEnd"/>
      <w:r w:rsidRPr="00D9146F">
        <w:rPr>
          <w:rFonts w:ascii="Arial" w:eastAsia="Calibri" w:hAnsi="Arial" w:cs="Arial"/>
          <w:iCs/>
          <w:color w:val="000000"/>
          <w:sz w:val="22"/>
          <w:szCs w:val="22"/>
          <w:u w:color="000000"/>
          <w:lang w:eastAsia="es-MX"/>
        </w:rPr>
        <w:t xml:space="preserve">, Bisexuales, Transexuales, </w:t>
      </w:r>
      <w:proofErr w:type="spellStart"/>
      <w:r w:rsidRPr="00D9146F">
        <w:rPr>
          <w:rFonts w:ascii="Arial" w:eastAsia="Calibri" w:hAnsi="Arial" w:cs="Arial"/>
          <w:iCs/>
          <w:color w:val="000000"/>
          <w:sz w:val="22"/>
          <w:szCs w:val="22"/>
          <w:u w:color="000000"/>
          <w:lang w:eastAsia="es-MX"/>
        </w:rPr>
        <w:t>Transgénero</w:t>
      </w:r>
      <w:proofErr w:type="spellEnd"/>
      <w:r w:rsidRPr="00D9146F">
        <w:rPr>
          <w:rFonts w:ascii="Arial" w:eastAsia="Calibri" w:hAnsi="Arial" w:cs="Arial"/>
          <w:iCs/>
          <w:color w:val="000000"/>
          <w:sz w:val="22"/>
          <w:szCs w:val="22"/>
          <w:u w:color="000000"/>
          <w:lang w:eastAsia="es-MX"/>
        </w:rPr>
        <w:t xml:space="preserve">, Travesti e Intersexuales, según el criterio tomado de la Corte Interamericana de Derechos Humanos, Opinión Consultiva OC-24/17 del 24 de noviembre de 2017), transeúntes, adicionalmente a los derechos humanos y fundamentales y criterios para su protección atendiendo el principio pro persona que reconoce la </w:t>
      </w:r>
      <w:proofErr w:type="spellStart"/>
      <w:r w:rsidRPr="00D9146F">
        <w:rPr>
          <w:rFonts w:ascii="Arial" w:eastAsia="Calibri" w:hAnsi="Arial" w:cs="Arial"/>
          <w:iCs/>
          <w:color w:val="000000"/>
          <w:sz w:val="22"/>
          <w:szCs w:val="22"/>
          <w:u w:color="000000"/>
          <w:lang w:eastAsia="es-MX"/>
        </w:rPr>
        <w:t>Constitució</w:t>
      </w:r>
      <w:proofErr w:type="spellEnd"/>
      <w:r w:rsidRPr="00D9146F">
        <w:rPr>
          <w:rFonts w:ascii="Arial" w:eastAsia="Calibri" w:hAnsi="Arial" w:cs="Arial"/>
          <w:iCs/>
          <w:color w:val="000000"/>
          <w:sz w:val="22"/>
          <w:szCs w:val="22"/>
          <w:u w:color="000000"/>
          <w:lang w:val="de-DE" w:eastAsia="es-MX"/>
        </w:rPr>
        <w:t>n Pol</w:t>
      </w:r>
      <w:r w:rsidRPr="00D9146F">
        <w:rPr>
          <w:rFonts w:ascii="Arial" w:eastAsia="Calibri" w:hAnsi="Arial" w:cs="Arial"/>
          <w:iCs/>
          <w:color w:val="000000"/>
          <w:sz w:val="22"/>
          <w:szCs w:val="22"/>
          <w:u w:color="000000"/>
          <w:lang w:eastAsia="es-MX"/>
        </w:rPr>
        <w:t>í</w:t>
      </w:r>
      <w:r w:rsidRPr="00D9146F">
        <w:rPr>
          <w:rFonts w:ascii="Arial" w:eastAsia="Calibri" w:hAnsi="Arial" w:cs="Arial"/>
          <w:iCs/>
          <w:color w:val="000000"/>
          <w:sz w:val="22"/>
          <w:szCs w:val="22"/>
          <w:u w:color="000000"/>
          <w:lang w:val="pt-PT" w:eastAsia="es-MX"/>
        </w:rPr>
        <w:t>tica de M</w:t>
      </w:r>
      <w:r w:rsidRPr="00D9146F">
        <w:rPr>
          <w:rFonts w:ascii="Arial" w:eastAsia="Calibri" w:hAnsi="Arial" w:cs="Arial"/>
          <w:iCs/>
          <w:color w:val="000000"/>
          <w:sz w:val="22"/>
          <w:szCs w:val="22"/>
          <w:u w:color="000000"/>
          <w:lang w:val="fr-FR" w:eastAsia="es-MX"/>
        </w:rPr>
        <w:t>é</w:t>
      </w:r>
      <w:r w:rsidRPr="00D9146F">
        <w:rPr>
          <w:rFonts w:ascii="Arial" w:eastAsia="Calibri" w:hAnsi="Arial" w:cs="Arial"/>
          <w:iCs/>
          <w:color w:val="000000"/>
          <w:sz w:val="22"/>
          <w:szCs w:val="22"/>
          <w:u w:color="000000"/>
          <w:lang w:val="pt-PT" w:eastAsia="es-MX"/>
        </w:rPr>
        <w:t xml:space="preserve">xico, </w:t>
      </w:r>
      <w:r w:rsidRPr="00D9146F">
        <w:rPr>
          <w:rFonts w:ascii="Arial" w:eastAsia="Calibri" w:hAnsi="Arial" w:cs="Arial"/>
          <w:iCs/>
          <w:color w:val="000000"/>
          <w:sz w:val="22"/>
          <w:szCs w:val="22"/>
          <w:u w:color="000000"/>
          <w:lang w:eastAsia="es-MX"/>
        </w:rPr>
        <w:t xml:space="preserve">gozaran los derechos humanos reconocidos en los Tratados Internacionales de Derechos Humanos de los que el Estado Mexicano forma parte, así como los criterios derivados de las opiniones consultivas y jurisprudencia emitida por la Corte Interamericana de Derechos Humanos, observaciones de la ONU y jurisprudencia emitida por la Suprema Corte de Justicia de la Nación, leyes secundarias en la materia, y la </w:t>
      </w:r>
      <w:proofErr w:type="spellStart"/>
      <w:r w:rsidRPr="00D9146F">
        <w:rPr>
          <w:rFonts w:ascii="Arial" w:eastAsia="Calibri" w:hAnsi="Arial" w:cs="Arial"/>
          <w:iCs/>
          <w:color w:val="000000"/>
          <w:sz w:val="22"/>
          <w:szCs w:val="22"/>
          <w:u w:color="000000"/>
          <w:lang w:eastAsia="es-MX"/>
        </w:rPr>
        <w:t>Constitució</w:t>
      </w:r>
      <w:proofErr w:type="spellEnd"/>
      <w:r w:rsidRPr="00D9146F">
        <w:rPr>
          <w:rFonts w:ascii="Arial" w:eastAsia="Calibri" w:hAnsi="Arial" w:cs="Arial"/>
          <w:iCs/>
          <w:color w:val="000000"/>
          <w:sz w:val="22"/>
          <w:szCs w:val="22"/>
          <w:u w:color="000000"/>
          <w:lang w:val="de-DE" w:eastAsia="es-MX"/>
        </w:rPr>
        <w:t>n Pol</w:t>
      </w:r>
      <w:proofErr w:type="spellStart"/>
      <w:r w:rsidRPr="00D9146F">
        <w:rPr>
          <w:rFonts w:ascii="Arial" w:eastAsia="Calibri" w:hAnsi="Arial" w:cs="Arial"/>
          <w:iCs/>
          <w:color w:val="000000"/>
          <w:sz w:val="22"/>
          <w:szCs w:val="22"/>
          <w:u w:color="000000"/>
          <w:lang w:eastAsia="es-MX"/>
        </w:rPr>
        <w:t>ítica</w:t>
      </w:r>
      <w:proofErr w:type="spellEnd"/>
      <w:r w:rsidRPr="00D9146F">
        <w:rPr>
          <w:rFonts w:ascii="Arial" w:eastAsia="Calibri" w:hAnsi="Arial" w:cs="Arial"/>
          <w:iCs/>
          <w:color w:val="000000"/>
          <w:sz w:val="22"/>
          <w:szCs w:val="22"/>
          <w:u w:color="000000"/>
          <w:lang w:eastAsia="es-MX"/>
        </w:rPr>
        <w:t xml:space="preserve"> del Estado  de Coahuila de Zaragoza, entre los cuales destaca la prohibición de todo tipo de discriminación, toda </w:t>
      </w:r>
      <w:proofErr w:type="spellStart"/>
      <w:r w:rsidRPr="00D9146F">
        <w:rPr>
          <w:rFonts w:ascii="Arial" w:eastAsia="Calibri" w:hAnsi="Arial" w:cs="Arial"/>
          <w:iCs/>
          <w:color w:val="000000"/>
          <w:sz w:val="22"/>
          <w:szCs w:val="22"/>
          <w:u w:color="000000"/>
          <w:lang w:eastAsia="es-MX"/>
        </w:rPr>
        <w:t>distinció</w:t>
      </w:r>
      <w:proofErr w:type="spellEnd"/>
      <w:r w:rsidRPr="00D9146F">
        <w:rPr>
          <w:rFonts w:ascii="Arial" w:eastAsia="Calibri" w:hAnsi="Arial" w:cs="Arial"/>
          <w:iCs/>
          <w:color w:val="000000"/>
          <w:sz w:val="22"/>
          <w:szCs w:val="22"/>
          <w:u w:color="000000"/>
          <w:lang w:val="pt-PT" w:eastAsia="es-MX"/>
        </w:rPr>
        <w:t>n, exclusi</w:t>
      </w:r>
      <w:proofErr w:type="spellStart"/>
      <w:r w:rsidRPr="00D9146F">
        <w:rPr>
          <w:rFonts w:ascii="Arial" w:eastAsia="Calibri" w:hAnsi="Arial" w:cs="Arial"/>
          <w:iCs/>
          <w:color w:val="000000"/>
          <w:sz w:val="22"/>
          <w:szCs w:val="22"/>
          <w:u w:color="000000"/>
          <w:lang w:eastAsia="es-MX"/>
        </w:rPr>
        <w:t>ó</w:t>
      </w:r>
      <w:proofErr w:type="spellEnd"/>
      <w:r w:rsidRPr="00D9146F">
        <w:rPr>
          <w:rFonts w:ascii="Arial" w:eastAsia="Calibri" w:hAnsi="Arial" w:cs="Arial"/>
          <w:iCs/>
          <w:color w:val="000000"/>
          <w:sz w:val="22"/>
          <w:szCs w:val="22"/>
          <w:u w:color="000000"/>
          <w:lang w:val="it-IT" w:eastAsia="es-MX"/>
        </w:rPr>
        <w:t xml:space="preserve">n, </w:t>
      </w:r>
      <w:r w:rsidRPr="00D9146F">
        <w:rPr>
          <w:rFonts w:ascii="Arial" w:eastAsia="Calibri" w:hAnsi="Arial" w:cs="Arial"/>
          <w:iCs/>
          <w:color w:val="000000"/>
          <w:sz w:val="22"/>
          <w:szCs w:val="22"/>
          <w:u w:color="000000"/>
          <w:lang w:val="it-IT" w:eastAsia="es-MX"/>
        </w:rPr>
        <w:lastRenderedPageBreak/>
        <w:t>restricci</w:t>
      </w:r>
      <w:proofErr w:type="spellStart"/>
      <w:r w:rsidRPr="00D9146F">
        <w:rPr>
          <w:rFonts w:ascii="Arial" w:eastAsia="Calibri" w:hAnsi="Arial" w:cs="Arial"/>
          <w:iCs/>
          <w:color w:val="000000"/>
          <w:sz w:val="22"/>
          <w:szCs w:val="22"/>
          <w:u w:color="000000"/>
          <w:lang w:eastAsia="es-MX"/>
        </w:rPr>
        <w:t>ón</w:t>
      </w:r>
      <w:proofErr w:type="spellEnd"/>
      <w:r w:rsidRPr="00D9146F">
        <w:rPr>
          <w:rFonts w:ascii="Arial" w:eastAsia="Calibri" w:hAnsi="Arial" w:cs="Arial"/>
          <w:iCs/>
          <w:color w:val="000000"/>
          <w:sz w:val="22"/>
          <w:szCs w:val="22"/>
          <w:u w:color="000000"/>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D9146F">
        <w:rPr>
          <w:rFonts w:ascii="Arial" w:eastAsia="Calibri" w:hAnsi="Arial" w:cs="Arial"/>
          <w:iCs/>
          <w:color w:val="000000"/>
          <w:sz w:val="22"/>
          <w:szCs w:val="22"/>
          <w:u w:color="000000"/>
          <w:lang w:val="fr-FR" w:eastAsia="es-MX"/>
        </w:rPr>
        <w:t>é</w:t>
      </w:r>
      <w:proofErr w:type="spellStart"/>
      <w:r w:rsidRPr="00D9146F">
        <w:rPr>
          <w:rFonts w:ascii="Arial" w:eastAsia="Calibri" w:hAnsi="Arial" w:cs="Arial"/>
          <w:iCs/>
          <w:color w:val="000000"/>
          <w:sz w:val="22"/>
          <w:szCs w:val="22"/>
          <w:u w:color="000000"/>
          <w:lang w:eastAsia="es-MX"/>
        </w:rPr>
        <w:t>tnico</w:t>
      </w:r>
      <w:proofErr w:type="spellEnd"/>
      <w:r w:rsidRPr="00D9146F">
        <w:rPr>
          <w:rFonts w:ascii="Arial" w:eastAsia="Calibri" w:hAnsi="Arial" w:cs="Arial"/>
          <w:iCs/>
          <w:color w:val="000000"/>
          <w:sz w:val="22"/>
          <w:szCs w:val="22"/>
          <w:u w:color="000000"/>
          <w:lang w:eastAsia="es-MX"/>
        </w:rPr>
        <w:t xml:space="preserve"> o nacional, el color de piel, la cultura, el sexo, el g</w:t>
      </w:r>
      <w:r w:rsidRPr="00D9146F">
        <w:rPr>
          <w:rFonts w:ascii="Arial" w:eastAsia="Calibri" w:hAnsi="Arial" w:cs="Arial"/>
          <w:iCs/>
          <w:color w:val="000000"/>
          <w:sz w:val="22"/>
          <w:szCs w:val="22"/>
          <w:u w:color="000000"/>
          <w:lang w:val="fr-FR" w:eastAsia="es-MX"/>
        </w:rPr>
        <w:t>é</w:t>
      </w:r>
      <w:proofErr w:type="spellStart"/>
      <w:r w:rsidRPr="00D9146F">
        <w:rPr>
          <w:rFonts w:ascii="Arial" w:eastAsia="Calibri" w:hAnsi="Arial" w:cs="Arial"/>
          <w:iCs/>
          <w:color w:val="000000"/>
          <w:sz w:val="22"/>
          <w:szCs w:val="22"/>
          <w:u w:color="000000"/>
          <w:lang w:eastAsia="es-MX"/>
        </w:rPr>
        <w:t>nero</w:t>
      </w:r>
      <w:proofErr w:type="spellEnd"/>
      <w:r w:rsidRPr="00D9146F">
        <w:rPr>
          <w:rFonts w:ascii="Arial" w:eastAsia="Calibri" w:hAnsi="Arial" w:cs="Arial"/>
          <w:iCs/>
          <w:color w:val="000000"/>
          <w:sz w:val="22"/>
          <w:szCs w:val="22"/>
          <w:u w:color="000000"/>
          <w:lang w:eastAsia="es-MX"/>
        </w:rPr>
        <w:t xml:space="preserve">, la edad, las discapacidades, la condición social, económica, de salud o </w:t>
      </w:r>
      <w:proofErr w:type="spellStart"/>
      <w:r w:rsidRPr="00D9146F">
        <w:rPr>
          <w:rFonts w:ascii="Arial" w:eastAsia="Calibri" w:hAnsi="Arial" w:cs="Arial"/>
          <w:iCs/>
          <w:color w:val="000000"/>
          <w:sz w:val="22"/>
          <w:szCs w:val="22"/>
          <w:u w:color="000000"/>
          <w:lang w:eastAsia="es-MX"/>
        </w:rPr>
        <w:t>jurí</w:t>
      </w:r>
      <w:proofErr w:type="spellEnd"/>
      <w:r w:rsidRPr="00D9146F">
        <w:rPr>
          <w:rFonts w:ascii="Arial" w:eastAsia="Calibri" w:hAnsi="Arial" w:cs="Arial"/>
          <w:iCs/>
          <w:color w:val="000000"/>
          <w:sz w:val="22"/>
          <w:szCs w:val="22"/>
          <w:u w:color="000000"/>
          <w:lang w:val="it-IT" w:eastAsia="es-MX"/>
        </w:rPr>
        <w:t>dica, la religi</w:t>
      </w:r>
      <w:proofErr w:type="spellStart"/>
      <w:r w:rsidRPr="00D9146F">
        <w:rPr>
          <w:rFonts w:ascii="Arial" w:eastAsia="Calibri" w:hAnsi="Arial" w:cs="Arial"/>
          <w:iCs/>
          <w:color w:val="000000"/>
          <w:sz w:val="22"/>
          <w:szCs w:val="22"/>
          <w:u w:color="000000"/>
          <w:lang w:eastAsia="es-MX"/>
        </w:rPr>
        <w:t>ón</w:t>
      </w:r>
      <w:proofErr w:type="spellEnd"/>
      <w:r w:rsidRPr="00D9146F">
        <w:rPr>
          <w:rFonts w:ascii="Arial" w:eastAsia="Calibri" w:hAnsi="Arial" w:cs="Arial"/>
          <w:iCs/>
          <w:color w:val="000000"/>
          <w:sz w:val="22"/>
          <w:szCs w:val="22"/>
          <w:u w:color="000000"/>
          <w:lang w:eastAsia="es-MX"/>
        </w:rPr>
        <w:t xml:space="preserve">, la apariencia física, las </w:t>
      </w:r>
      <w:proofErr w:type="spellStart"/>
      <w:r w:rsidRPr="00D9146F">
        <w:rPr>
          <w:rFonts w:ascii="Arial" w:eastAsia="Calibri" w:hAnsi="Arial" w:cs="Arial"/>
          <w:iCs/>
          <w:color w:val="000000"/>
          <w:sz w:val="22"/>
          <w:szCs w:val="22"/>
          <w:u w:color="000000"/>
          <w:lang w:eastAsia="es-MX"/>
        </w:rPr>
        <w:t>caracterí</w:t>
      </w:r>
      <w:proofErr w:type="spellEnd"/>
      <w:r w:rsidRPr="00D9146F">
        <w:rPr>
          <w:rFonts w:ascii="Arial" w:eastAsia="Calibri" w:hAnsi="Arial" w:cs="Arial"/>
          <w:iCs/>
          <w:color w:val="000000"/>
          <w:sz w:val="22"/>
          <w:szCs w:val="22"/>
          <w:u w:color="000000"/>
          <w:lang w:val="pt-PT" w:eastAsia="es-MX"/>
        </w:rPr>
        <w:t>sticas gen</w:t>
      </w:r>
      <w:r w:rsidRPr="00D9146F">
        <w:rPr>
          <w:rFonts w:ascii="Arial" w:eastAsia="Calibri" w:hAnsi="Arial" w:cs="Arial"/>
          <w:iCs/>
          <w:color w:val="000000"/>
          <w:sz w:val="22"/>
          <w:szCs w:val="22"/>
          <w:u w:color="000000"/>
          <w:lang w:val="fr-FR" w:eastAsia="es-MX"/>
        </w:rPr>
        <w:t>é</w:t>
      </w:r>
      <w:r w:rsidRPr="00D9146F">
        <w:rPr>
          <w:rFonts w:ascii="Arial" w:eastAsia="Calibri" w:hAnsi="Arial" w:cs="Arial"/>
          <w:iCs/>
          <w:color w:val="000000"/>
          <w:sz w:val="22"/>
          <w:szCs w:val="22"/>
          <w:u w:color="000000"/>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w:t>
      </w:r>
    </w:p>
    <w:p w:rsidR="006078AB" w:rsidRDefault="006078AB"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2.-</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El día quince de septiembre de cada año en Sesión Solemne, el H. Cabildo del R. Ayuntamiento de Torreón, Coahuila de Zaragoza entregará las preseas correspondientes a aquellas personas que se hayan hecho merecedoras de tal distinción. </w:t>
      </w:r>
    </w:p>
    <w:p w:rsidR="00D850AC" w:rsidRPr="00D9146F" w:rsidRDefault="00D850AC" w:rsidP="00D850AC">
      <w:pPr>
        <w:spacing w:line="276" w:lineRule="auto"/>
        <w:jc w:val="center"/>
        <w:rPr>
          <w:rFonts w:ascii="Arial" w:eastAsia="Arial" w:hAnsi="Arial" w:cs="Arial"/>
          <w:iCs/>
          <w:color w:val="000000"/>
          <w:sz w:val="22"/>
          <w:szCs w:val="22"/>
          <w:u w:color="000000"/>
          <w:lang w:eastAsia="es-MX"/>
        </w:rPr>
      </w:pP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CAPITULO SEGUNDO</w:t>
      </w:r>
      <w:r w:rsidRPr="00D9146F">
        <w:rPr>
          <w:rFonts w:ascii="Arial" w:eastAsia="Arial Unicode MS" w:hAnsi="Arial" w:cs="Arial"/>
          <w:iCs/>
          <w:color w:val="000000"/>
          <w:sz w:val="22"/>
          <w:szCs w:val="22"/>
          <w:u w:color="000000"/>
          <w:lang w:eastAsia="es-MX"/>
        </w:rPr>
        <w:br/>
      </w:r>
      <w:r w:rsidRPr="00D9146F">
        <w:rPr>
          <w:rFonts w:ascii="Arial" w:eastAsia="Calibri" w:hAnsi="Arial" w:cs="Arial"/>
          <w:b/>
          <w:bCs/>
          <w:iCs/>
          <w:color w:val="000000"/>
          <w:sz w:val="22"/>
          <w:szCs w:val="22"/>
          <w:u w:color="000000"/>
          <w:lang w:eastAsia="es-MX"/>
        </w:rPr>
        <w:t>DE LAS PRESEAS</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(Reformado el 11 de Septiembre de 2012)</w:t>
      </w:r>
    </w:p>
    <w:p w:rsidR="00D850AC" w:rsidRPr="00D9146F" w:rsidRDefault="00D850AC" w:rsidP="00D850AC">
      <w:pPr>
        <w:spacing w:line="276" w:lineRule="auto"/>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3.-</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val="es-MX" w:eastAsia="es-MX"/>
        </w:rPr>
        <w:t>Las preseas ser</w:t>
      </w:r>
      <w:proofErr w:type="spellStart"/>
      <w:r w:rsidRPr="00D9146F">
        <w:rPr>
          <w:rFonts w:ascii="Arial" w:eastAsia="Calibri" w:hAnsi="Arial" w:cs="Arial"/>
          <w:iCs/>
          <w:color w:val="000000"/>
          <w:sz w:val="22"/>
          <w:szCs w:val="22"/>
          <w:u w:color="000000"/>
          <w:lang w:eastAsia="es-MX"/>
        </w:rPr>
        <w:t>án</w:t>
      </w:r>
      <w:proofErr w:type="spellEnd"/>
      <w:r w:rsidRPr="00D9146F">
        <w:rPr>
          <w:rFonts w:ascii="Arial" w:eastAsia="Calibri" w:hAnsi="Arial" w:cs="Arial"/>
          <w:iCs/>
          <w:color w:val="000000"/>
          <w:sz w:val="22"/>
          <w:szCs w:val="22"/>
          <w:u w:color="000000"/>
          <w:lang w:eastAsia="es-MX"/>
        </w:rPr>
        <w:t xml:space="preserve"> entregadas de acuerdo a las siguientes categorías:</w:t>
      </w:r>
    </w:p>
    <w:p w:rsidR="006078AB" w:rsidRDefault="006078AB" w:rsidP="00D850AC">
      <w:pPr>
        <w:spacing w:line="276" w:lineRule="auto"/>
        <w:jc w:val="both"/>
        <w:rPr>
          <w:rFonts w:ascii="Arial" w:eastAsia="Arial Unicode MS" w:hAnsi="Arial" w:cs="Arial"/>
          <w:b/>
          <w:bCs/>
          <w:iCs/>
          <w:color w:val="000000"/>
          <w:sz w:val="22"/>
          <w:szCs w:val="22"/>
          <w:lang w:eastAsia="en-US"/>
        </w:rPr>
      </w:pPr>
    </w:p>
    <w:p w:rsidR="00D850AC" w:rsidRPr="00D9146F" w:rsidRDefault="00D850AC" w:rsidP="00D850AC">
      <w:pPr>
        <w:spacing w:line="276" w:lineRule="auto"/>
        <w:jc w:val="both"/>
        <w:rPr>
          <w:rFonts w:ascii="Arial" w:eastAsia="Arial Unicode MS" w:hAnsi="Arial" w:cs="Arial"/>
          <w:iCs/>
          <w:sz w:val="22"/>
          <w:szCs w:val="22"/>
          <w:lang w:val="es-MX" w:eastAsia="en-US"/>
        </w:rPr>
      </w:pPr>
      <w:r w:rsidRPr="00D9146F">
        <w:rPr>
          <w:rFonts w:ascii="Arial" w:eastAsia="Arial Unicode MS" w:hAnsi="Arial" w:cs="Arial"/>
          <w:b/>
          <w:bCs/>
          <w:iCs/>
          <w:color w:val="000000"/>
          <w:sz w:val="22"/>
          <w:szCs w:val="22"/>
          <w:lang w:eastAsia="en-US"/>
        </w:rPr>
        <w:t xml:space="preserve">a).- </w:t>
      </w:r>
      <w:r w:rsidRPr="00D9146F">
        <w:rPr>
          <w:rFonts w:ascii="Arial" w:eastAsia="Arial Unicode MS" w:hAnsi="Arial" w:cs="Arial"/>
          <w:b/>
          <w:iCs/>
          <w:color w:val="000000"/>
          <w:sz w:val="22"/>
          <w:szCs w:val="22"/>
          <w:lang w:val="es-MX" w:eastAsia="en-US"/>
        </w:rPr>
        <w:t>PACA DE ORO:</w:t>
      </w:r>
      <w:r w:rsidRPr="00D9146F">
        <w:rPr>
          <w:rFonts w:ascii="Arial" w:eastAsia="Arial Unicode MS" w:hAnsi="Arial" w:cs="Arial"/>
          <w:iCs/>
          <w:color w:val="000000"/>
          <w:sz w:val="22"/>
          <w:szCs w:val="22"/>
          <w:lang w:val="es-MX" w:eastAsia="en-US"/>
        </w:rPr>
        <w:t xml:space="preserve"> Se otorga a la ciudadana que se haya significado de manera sobresaliente en actos de beneficencia social o al servicio de la comunidad.</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b).- MEDALLA DE ORO:</w:t>
      </w:r>
      <w:r w:rsidRPr="00D9146F">
        <w:rPr>
          <w:rFonts w:ascii="Arial" w:eastAsia="Arial Unicode MS" w:hAnsi="Arial" w:cs="Arial"/>
          <w:iCs/>
          <w:color w:val="000000"/>
          <w:sz w:val="22"/>
          <w:szCs w:val="22"/>
          <w:lang w:val="es-MX" w:eastAsia="en-US"/>
        </w:rPr>
        <w:t xml:space="preserve"> Se entrega al ciudadano que se haya significado de manera sobresaliente en actos de beneficencia social o al servicio de la comunidad.</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c).- MEDALLA BULMARO VALDEZ ANAYA ÁMBITO CIENTÍFICO:</w:t>
      </w:r>
      <w:r w:rsidRPr="00D9146F">
        <w:rPr>
          <w:rFonts w:ascii="Arial" w:eastAsia="Arial Unicode MS" w:hAnsi="Arial" w:cs="Arial"/>
          <w:iCs/>
          <w:color w:val="000000"/>
          <w:sz w:val="22"/>
          <w:szCs w:val="22"/>
          <w:lang w:val="es-MX" w:eastAsia="en-US"/>
        </w:rPr>
        <w:t xml:space="preserve"> Se otorga a la persona eminente en labores científicas.</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d).- MEDALLA MAGDALENA MONDRAGÓN ÁMBITO ARTÍSTICO, LITERARIO Y/O CULTURAL:</w:t>
      </w:r>
      <w:r w:rsidRPr="00D9146F">
        <w:rPr>
          <w:rFonts w:ascii="Arial" w:eastAsia="Arial Unicode MS" w:hAnsi="Arial" w:cs="Arial"/>
          <w:iCs/>
          <w:color w:val="000000"/>
          <w:sz w:val="22"/>
          <w:szCs w:val="22"/>
          <w:lang w:val="es-MX" w:eastAsia="en-US"/>
        </w:rPr>
        <w:t xml:space="preserve"> Se otorga a la persona eminente en labores artísticas, literarias y/o culturales.</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e).- TROFEO DE CRISTAL:</w:t>
      </w:r>
      <w:r w:rsidRPr="00D9146F">
        <w:rPr>
          <w:rFonts w:ascii="Arial" w:eastAsia="Arial Unicode MS" w:hAnsi="Arial" w:cs="Arial"/>
          <w:iCs/>
          <w:color w:val="000000"/>
          <w:sz w:val="22"/>
          <w:szCs w:val="22"/>
          <w:lang w:val="es-MX" w:eastAsia="en-US"/>
        </w:rPr>
        <w:t xml:space="preserve"> Se otorga a la persona que destaque o haya destacado en el campo deportivo.</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Cs/>
          <w:iCs/>
          <w:color w:val="000000"/>
          <w:sz w:val="22"/>
          <w:szCs w:val="22"/>
          <w:lang w:eastAsia="en-US"/>
        </w:rPr>
        <w:t>(Reformado el 23 de diciembre de 2005)</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f).- TROFEO CRISTAL A LA PERSONA CON DISCAPACIDAD:</w:t>
      </w:r>
      <w:r w:rsidRPr="00D9146F">
        <w:rPr>
          <w:rFonts w:ascii="Arial" w:eastAsia="Arial Unicode MS" w:hAnsi="Arial" w:cs="Arial"/>
          <w:iCs/>
          <w:color w:val="000000"/>
          <w:sz w:val="22"/>
          <w:szCs w:val="22"/>
          <w:lang w:val="es-MX" w:eastAsia="en-US"/>
        </w:rPr>
        <w:t xml:space="preserve"> Se otorga a la persona con discapacidad que destaque o haya destacado en el campo deportivo.</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g).- TROFEO ORIBE PERALTA AL MÉRITO OLÍMPICO:</w:t>
      </w:r>
      <w:r w:rsidRPr="00D9146F">
        <w:rPr>
          <w:rFonts w:ascii="Arial" w:eastAsia="Arial Unicode MS" w:hAnsi="Arial" w:cs="Arial"/>
          <w:iCs/>
          <w:color w:val="000000"/>
          <w:sz w:val="22"/>
          <w:szCs w:val="22"/>
          <w:lang w:val="es-MX" w:eastAsia="en-US"/>
        </w:rPr>
        <w:t xml:space="preserve"> Se otorga a la persona que tenga una destacada participación en algunos Juegos Olímpicos o en sus versiones regionales (Juegos Centroamericanos) o continentales (Juegos Panamericanos).</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r w:rsidRPr="00D9146F">
        <w:rPr>
          <w:rFonts w:ascii="Arial" w:eastAsia="Arial Unicode MS" w:hAnsi="Arial" w:cs="Arial"/>
          <w:b/>
          <w:iCs/>
          <w:color w:val="000000"/>
          <w:sz w:val="22"/>
          <w:szCs w:val="22"/>
          <w:lang w:val="es-MX" w:eastAsia="en-US"/>
        </w:rPr>
        <w:t>h.- TROFEO NIÑOS HÉROES:</w:t>
      </w:r>
      <w:r w:rsidRPr="00D9146F">
        <w:rPr>
          <w:rFonts w:ascii="Arial" w:eastAsia="Arial Unicode MS" w:hAnsi="Arial" w:cs="Arial"/>
          <w:iCs/>
          <w:color w:val="000000"/>
          <w:sz w:val="22"/>
          <w:szCs w:val="22"/>
          <w:lang w:val="es-MX" w:eastAsia="en-US"/>
        </w:rPr>
        <w:t xml:space="preserve"> Se otorga a la persona menor de 18 años que destaque ya sea en una o varias disciplinas deportivas o que destaque por sus méritos sociales o académicos.</w:t>
      </w:r>
    </w:p>
    <w:p w:rsidR="00D850AC" w:rsidRPr="00D9146F" w:rsidRDefault="00D850AC" w:rsidP="00D850AC">
      <w:pPr>
        <w:spacing w:line="276" w:lineRule="auto"/>
        <w:jc w:val="both"/>
        <w:rPr>
          <w:rFonts w:ascii="Arial" w:eastAsia="Arial Unicode MS" w:hAnsi="Arial" w:cs="Arial"/>
          <w:iCs/>
          <w:color w:val="000000"/>
          <w:sz w:val="22"/>
          <w:szCs w:val="22"/>
          <w:lang w:val="es-MX" w:eastAsia="en-US"/>
        </w:rPr>
      </w:pPr>
    </w:p>
    <w:p w:rsidR="00D850AC" w:rsidRPr="00D9146F" w:rsidRDefault="00D850AC" w:rsidP="00D850AC">
      <w:pPr>
        <w:spacing w:line="276" w:lineRule="auto"/>
        <w:jc w:val="both"/>
        <w:rPr>
          <w:rFonts w:ascii="Arial" w:eastAsia="Calibri" w:hAnsi="Arial" w:cs="Arial"/>
          <w:b/>
          <w:iCs/>
          <w:color w:val="000000"/>
          <w:sz w:val="22"/>
          <w:szCs w:val="22"/>
          <w:u w:color="000000"/>
          <w:lang w:eastAsia="es-MX"/>
        </w:rPr>
      </w:pPr>
      <w:r w:rsidRPr="00D9146F">
        <w:rPr>
          <w:rFonts w:ascii="Arial" w:eastAsia="Calibri" w:hAnsi="Arial" w:cs="Arial"/>
          <w:iCs/>
          <w:color w:val="000000"/>
          <w:sz w:val="22"/>
          <w:szCs w:val="22"/>
          <w:u w:color="000000"/>
          <w:lang w:eastAsia="es-MX"/>
        </w:rPr>
        <w:t>(Reformado el 23 de diciembre de 2005)</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b/>
          <w:iCs/>
          <w:color w:val="000000"/>
          <w:sz w:val="22"/>
          <w:szCs w:val="22"/>
          <w:u w:color="000000"/>
          <w:lang w:eastAsia="es-MX"/>
        </w:rPr>
        <w:t>i).- TROFEO “NIÑOS HÉROES” PERSONA CON DISCAPACIDAD:</w:t>
      </w:r>
      <w:r w:rsidRPr="00D9146F">
        <w:rPr>
          <w:rFonts w:ascii="Arial" w:eastAsia="Calibri" w:hAnsi="Arial" w:cs="Arial"/>
          <w:iCs/>
          <w:color w:val="000000"/>
          <w:sz w:val="22"/>
          <w:szCs w:val="22"/>
          <w:u w:color="000000"/>
          <w:lang w:eastAsia="es-MX"/>
        </w:rPr>
        <w:t xml:space="preserve"> Se otorga a la persona menor de 18 años con discapacidad que destaque en una o varias disciplinas deportivas o que destaque por sus méritos sociales o académicos.</w:t>
      </w:r>
    </w:p>
    <w:p w:rsidR="009B14C5" w:rsidRPr="00D9146F" w:rsidRDefault="009B14C5"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4.-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proofErr w:type="gramStart"/>
      <w:r w:rsidRPr="00D9146F">
        <w:rPr>
          <w:rFonts w:ascii="Arial" w:eastAsia="Calibri" w:hAnsi="Arial" w:cs="Arial"/>
          <w:iCs/>
          <w:color w:val="000000"/>
          <w:sz w:val="22"/>
          <w:szCs w:val="22"/>
          <w:u w:color="000000"/>
          <w:lang w:val="pt-PT" w:eastAsia="es-MX"/>
        </w:rPr>
        <w:t>Se entregar</w:t>
      </w:r>
      <w:r w:rsidRPr="00D9146F">
        <w:rPr>
          <w:rFonts w:ascii="Arial" w:eastAsia="Calibri" w:hAnsi="Arial" w:cs="Arial"/>
          <w:iCs/>
          <w:color w:val="000000"/>
          <w:sz w:val="22"/>
          <w:szCs w:val="22"/>
          <w:u w:color="000000"/>
          <w:lang w:eastAsia="es-MX"/>
        </w:rPr>
        <w:t>á</w:t>
      </w:r>
      <w:proofErr w:type="gramEnd"/>
      <w:r w:rsidRPr="00D9146F">
        <w:rPr>
          <w:rFonts w:ascii="Arial" w:eastAsia="Calibri" w:hAnsi="Arial" w:cs="Arial"/>
          <w:iCs/>
          <w:color w:val="000000"/>
          <w:sz w:val="22"/>
          <w:szCs w:val="22"/>
          <w:u w:color="000000"/>
          <w:lang w:eastAsia="es-MX"/>
        </w:rPr>
        <w:t xml:space="preserve"> únicamente una presea de cada actividad a igual número de personas cada año.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5.- </w:t>
      </w:r>
    </w:p>
    <w:p w:rsidR="00D850AC" w:rsidRPr="00D9146F" w:rsidRDefault="00D850AC" w:rsidP="00D850AC">
      <w:pPr>
        <w:spacing w:line="276" w:lineRule="auto"/>
        <w:jc w:val="both"/>
        <w:rPr>
          <w:rFonts w:ascii="Arial" w:eastAsia="Calibri" w:hAnsi="Arial" w:cs="Arial"/>
          <w:iCs/>
          <w:color w:val="000000"/>
          <w:sz w:val="22"/>
          <w:szCs w:val="22"/>
          <w:u w:color="000000"/>
          <w:lang w:val="pt-PT" w:eastAsia="es-MX"/>
        </w:rPr>
      </w:pPr>
      <w:r w:rsidRPr="00D9146F">
        <w:rPr>
          <w:rFonts w:ascii="Arial" w:eastAsia="Calibri" w:hAnsi="Arial" w:cs="Arial"/>
          <w:iCs/>
          <w:color w:val="000000"/>
          <w:sz w:val="22"/>
          <w:szCs w:val="22"/>
          <w:u w:color="000000"/>
          <w:lang w:eastAsia="es-MX"/>
        </w:rPr>
        <w:t xml:space="preserve">En caso de que la persona merecedora a alguna de las preseas ya haya fallecido, podrá </w:t>
      </w:r>
      <w:r w:rsidRPr="00D9146F">
        <w:rPr>
          <w:rFonts w:ascii="Arial" w:eastAsia="Calibri" w:hAnsi="Arial" w:cs="Arial"/>
          <w:iCs/>
          <w:color w:val="000000"/>
          <w:sz w:val="22"/>
          <w:szCs w:val="22"/>
          <w:u w:color="000000"/>
          <w:lang w:val="it-IT" w:eastAsia="es-MX"/>
        </w:rPr>
        <w:t xml:space="preserve">entregarse post-mortem </w:t>
      </w:r>
      <w:r w:rsidRPr="00D9146F">
        <w:rPr>
          <w:rFonts w:ascii="Arial" w:eastAsia="Calibri" w:hAnsi="Arial" w:cs="Arial"/>
          <w:iCs/>
          <w:color w:val="000000"/>
          <w:sz w:val="22"/>
          <w:szCs w:val="22"/>
          <w:u w:color="000000"/>
          <w:lang w:val="fr-FR" w:eastAsia="es-MX"/>
        </w:rPr>
        <w:t xml:space="preserve">a </w:t>
      </w:r>
      <w:proofErr w:type="spellStart"/>
      <w:r w:rsidRPr="00D9146F">
        <w:rPr>
          <w:rFonts w:ascii="Arial" w:eastAsia="Calibri" w:hAnsi="Arial" w:cs="Arial"/>
          <w:iCs/>
          <w:color w:val="000000"/>
          <w:sz w:val="22"/>
          <w:szCs w:val="22"/>
          <w:u w:color="000000"/>
          <w:lang w:val="fr-FR" w:eastAsia="es-MX"/>
        </w:rPr>
        <w:t>trav</w:t>
      </w:r>
      <w:r w:rsidRPr="00D9146F">
        <w:rPr>
          <w:rFonts w:ascii="Arial" w:eastAsia="Calibri" w:hAnsi="Arial" w:cs="Arial"/>
          <w:iCs/>
          <w:color w:val="000000"/>
          <w:sz w:val="22"/>
          <w:szCs w:val="22"/>
          <w:u w:color="000000"/>
          <w:lang w:eastAsia="es-MX"/>
        </w:rPr>
        <w:t>és</w:t>
      </w:r>
      <w:proofErr w:type="spellEnd"/>
      <w:r w:rsidRPr="00D9146F">
        <w:rPr>
          <w:rFonts w:ascii="Arial" w:eastAsia="Calibri" w:hAnsi="Arial" w:cs="Arial"/>
          <w:iCs/>
          <w:color w:val="000000"/>
          <w:sz w:val="22"/>
          <w:szCs w:val="22"/>
          <w:u w:color="000000"/>
          <w:lang w:eastAsia="es-MX"/>
        </w:rPr>
        <w:t xml:space="preserve"> de quien sea designado por la familia directa o bien de sus familiares </w:t>
      </w:r>
      <w:proofErr w:type="spellStart"/>
      <w:r w:rsidRPr="00D9146F">
        <w:rPr>
          <w:rFonts w:ascii="Arial" w:eastAsia="Calibri" w:hAnsi="Arial" w:cs="Arial"/>
          <w:iCs/>
          <w:color w:val="000000"/>
          <w:sz w:val="22"/>
          <w:szCs w:val="22"/>
          <w:u w:color="000000"/>
          <w:lang w:eastAsia="es-MX"/>
        </w:rPr>
        <w:t>má</w:t>
      </w:r>
      <w:proofErr w:type="spellEnd"/>
      <w:r w:rsidRPr="00D9146F">
        <w:rPr>
          <w:rFonts w:ascii="Arial" w:eastAsia="Calibri" w:hAnsi="Arial" w:cs="Arial"/>
          <w:iCs/>
          <w:color w:val="000000"/>
          <w:sz w:val="22"/>
          <w:szCs w:val="22"/>
          <w:u w:color="000000"/>
          <w:lang w:val="pt-PT" w:eastAsia="es-MX"/>
        </w:rPr>
        <w:t xml:space="preserve">s cercanos. </w:t>
      </w:r>
    </w:p>
    <w:p w:rsidR="00D850AC" w:rsidRPr="00D9146F" w:rsidRDefault="00D850AC" w:rsidP="00D850AC">
      <w:pPr>
        <w:spacing w:line="276" w:lineRule="auto"/>
        <w:jc w:val="both"/>
        <w:rPr>
          <w:rFonts w:ascii="Arial" w:eastAsia="Calibri" w:hAnsi="Arial" w:cs="Arial"/>
          <w:iCs/>
          <w:color w:val="000000"/>
          <w:sz w:val="22"/>
          <w:szCs w:val="22"/>
          <w:u w:color="000000"/>
          <w:lang w:val="pt-PT" w:eastAsia="es-MX"/>
        </w:rPr>
      </w:pPr>
    </w:p>
    <w:p w:rsidR="00D850AC" w:rsidRPr="00D9146F" w:rsidRDefault="00D850AC" w:rsidP="00D850AC">
      <w:pPr>
        <w:spacing w:line="276" w:lineRule="auto"/>
        <w:jc w:val="center"/>
        <w:rPr>
          <w:rFonts w:ascii="Arial" w:eastAsia="Calibri"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CAPÍTULO TERCERO</w:t>
      </w:r>
      <w:r w:rsidRPr="00D9146F">
        <w:rPr>
          <w:rFonts w:ascii="Arial" w:eastAsia="Arial Unicode MS" w:hAnsi="Arial" w:cs="Arial"/>
          <w:iCs/>
          <w:color w:val="000000"/>
          <w:sz w:val="22"/>
          <w:szCs w:val="22"/>
          <w:u w:color="000000"/>
          <w:lang w:eastAsia="es-MX"/>
        </w:rPr>
        <w:br/>
      </w:r>
      <w:r w:rsidRPr="00D9146F">
        <w:rPr>
          <w:rFonts w:ascii="Arial" w:eastAsia="Calibri" w:hAnsi="Arial" w:cs="Arial"/>
          <w:b/>
          <w:bCs/>
          <w:iCs/>
          <w:color w:val="000000"/>
          <w:sz w:val="22"/>
          <w:szCs w:val="22"/>
          <w:u w:color="000000"/>
          <w:lang w:eastAsia="es-MX"/>
        </w:rPr>
        <w:t>DE LOS REQUISITOS PARA LA DESIGNACIÓN</w:t>
      </w: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6.-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A más tardar el </w:t>
      </w:r>
      <w:proofErr w:type="spellStart"/>
      <w:r w:rsidRPr="00D9146F">
        <w:rPr>
          <w:rFonts w:ascii="Arial" w:eastAsia="Calibri" w:hAnsi="Arial" w:cs="Arial"/>
          <w:iCs/>
          <w:color w:val="000000"/>
          <w:sz w:val="22"/>
          <w:szCs w:val="22"/>
          <w:u w:color="000000"/>
          <w:lang w:eastAsia="es-MX"/>
        </w:rPr>
        <w:t>dí</w:t>
      </w:r>
      <w:proofErr w:type="spellEnd"/>
      <w:r w:rsidRPr="00D9146F">
        <w:rPr>
          <w:rFonts w:ascii="Arial" w:eastAsia="Calibri" w:hAnsi="Arial" w:cs="Arial"/>
          <w:iCs/>
          <w:color w:val="000000"/>
          <w:sz w:val="22"/>
          <w:szCs w:val="22"/>
          <w:u w:color="000000"/>
          <w:lang w:val="pt-PT" w:eastAsia="es-MX"/>
        </w:rPr>
        <w:t>a 15 de Junio, se publicar</w:t>
      </w:r>
      <w:r w:rsidRPr="00D9146F">
        <w:rPr>
          <w:rFonts w:ascii="Arial" w:eastAsia="Calibri" w:hAnsi="Arial" w:cs="Arial"/>
          <w:iCs/>
          <w:color w:val="000000"/>
          <w:sz w:val="22"/>
          <w:szCs w:val="22"/>
          <w:u w:color="000000"/>
          <w:lang w:eastAsia="es-MX"/>
        </w:rPr>
        <w:t>á anualmente la convocatoria para todas aquellas personas, organismos, universidades y en general todo tipo de organización legalmente constituida, puedan proponer el nombre de la persona que consideren merecedora a recibir alguna de las preseas instituidas.</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F037E" w:rsidRDefault="00DF037E" w:rsidP="00D850AC">
      <w:pPr>
        <w:spacing w:line="276" w:lineRule="auto"/>
        <w:jc w:val="both"/>
        <w:rPr>
          <w:rFonts w:ascii="Arial" w:eastAsia="Calibri" w:hAnsi="Arial" w:cs="Arial"/>
          <w:b/>
          <w:bCs/>
          <w:iCs/>
          <w:color w:val="000000"/>
          <w:sz w:val="22"/>
          <w:szCs w:val="22"/>
          <w:u w:color="000000"/>
          <w:lang w:val="de-DE" w:eastAsia="es-MX"/>
        </w:rPr>
      </w:pPr>
    </w:p>
    <w:p w:rsidR="00DF037E" w:rsidRDefault="00DF037E" w:rsidP="00D850AC">
      <w:pPr>
        <w:spacing w:line="276" w:lineRule="auto"/>
        <w:jc w:val="both"/>
        <w:rPr>
          <w:rFonts w:ascii="Arial" w:eastAsia="Calibri" w:hAnsi="Arial" w:cs="Arial"/>
          <w:b/>
          <w:bCs/>
          <w:iCs/>
          <w:color w:val="000000"/>
          <w:sz w:val="22"/>
          <w:szCs w:val="22"/>
          <w:u w:color="000000"/>
          <w:lang w:val="de-DE" w:eastAsia="es-MX"/>
        </w:rPr>
      </w:pPr>
    </w:p>
    <w:p w:rsidR="00DF037E" w:rsidRDefault="00DF037E" w:rsidP="00D850AC">
      <w:pPr>
        <w:spacing w:line="276" w:lineRule="auto"/>
        <w:jc w:val="both"/>
        <w:rPr>
          <w:rFonts w:ascii="Arial" w:eastAsia="Calibri" w:hAnsi="Arial" w:cs="Arial"/>
          <w:iCs/>
          <w:color w:val="000000"/>
          <w:sz w:val="22"/>
          <w:szCs w:val="22"/>
          <w:u w:color="000000"/>
          <w:lang w:eastAsia="es-MX"/>
        </w:rPr>
      </w:pPr>
    </w:p>
    <w:p w:rsidR="00DF037E" w:rsidRDefault="00DF037E" w:rsidP="00DF037E">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lastRenderedPageBreak/>
        <w:t>ART</w:t>
      </w:r>
      <w:r w:rsidRPr="00D9146F">
        <w:rPr>
          <w:rFonts w:ascii="Arial" w:eastAsia="Calibri" w:hAnsi="Arial" w:cs="Arial"/>
          <w:b/>
          <w:bCs/>
          <w:iCs/>
          <w:color w:val="000000"/>
          <w:sz w:val="22"/>
          <w:szCs w:val="22"/>
          <w:u w:color="000000"/>
          <w:lang w:eastAsia="es-MX"/>
        </w:rPr>
        <w:t>ÍCULO 7.-</w:t>
      </w:r>
      <w:r w:rsidRPr="00D9146F">
        <w:rPr>
          <w:rFonts w:ascii="Arial" w:eastAsia="Calibri" w:hAnsi="Arial" w:cs="Arial"/>
          <w:iCs/>
          <w:color w:val="000000"/>
          <w:sz w:val="22"/>
          <w:szCs w:val="22"/>
          <w:u w:color="000000"/>
          <w:lang w:eastAsia="es-MX"/>
        </w:rPr>
        <w:t xml:space="preserve"> </w:t>
      </w:r>
    </w:p>
    <w:p w:rsidR="00D850AC" w:rsidRPr="00DF037E" w:rsidRDefault="00D850AC" w:rsidP="00D850AC">
      <w:pPr>
        <w:spacing w:line="276" w:lineRule="auto"/>
        <w:jc w:val="both"/>
        <w:rPr>
          <w:rFonts w:ascii="Arial" w:eastAsia="Calibri" w:hAnsi="Arial" w:cs="Arial"/>
          <w:b/>
          <w:bCs/>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Las propuestas deberán presentarse en la Secretaría del R. Ayuntamiento a partir de la publicación de la convocatoria, teniendo como fecha límite para su presentación, el penúltimo viernes del mes de agosto de cada </w:t>
      </w:r>
      <w:proofErr w:type="spellStart"/>
      <w:r w:rsidRPr="00D9146F">
        <w:rPr>
          <w:rFonts w:ascii="Arial" w:eastAsia="Calibri" w:hAnsi="Arial" w:cs="Arial"/>
          <w:iCs/>
          <w:color w:val="000000"/>
          <w:sz w:val="22"/>
          <w:szCs w:val="22"/>
          <w:u w:color="000000"/>
          <w:lang w:eastAsia="es-MX"/>
        </w:rPr>
        <w:t>añ</w:t>
      </w:r>
      <w:proofErr w:type="spellEnd"/>
      <w:r w:rsidRPr="00D9146F">
        <w:rPr>
          <w:rFonts w:ascii="Arial" w:eastAsia="Calibri" w:hAnsi="Arial" w:cs="Arial"/>
          <w:iCs/>
          <w:color w:val="000000"/>
          <w:sz w:val="22"/>
          <w:szCs w:val="22"/>
          <w:u w:color="000000"/>
          <w:lang w:val="it-IT" w:eastAsia="es-MX"/>
        </w:rPr>
        <w:t>o.</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8.-</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La propuesta a que se refiere el artículo sexto de este Reglamento deberá </w:t>
      </w:r>
      <w:r w:rsidRPr="00D9146F">
        <w:rPr>
          <w:rFonts w:ascii="Arial" w:eastAsia="Calibri" w:hAnsi="Arial" w:cs="Arial"/>
          <w:iCs/>
          <w:color w:val="000000"/>
          <w:sz w:val="22"/>
          <w:szCs w:val="22"/>
          <w:u w:color="000000"/>
          <w:lang w:val="it-IT" w:eastAsia="es-MX"/>
        </w:rPr>
        <w:t>contener:</w:t>
      </w:r>
    </w:p>
    <w:p w:rsidR="00D850AC" w:rsidRPr="00D9146F" w:rsidRDefault="00D850AC" w:rsidP="00D850AC">
      <w:pPr>
        <w:numPr>
          <w:ilvl w:val="0"/>
          <w:numId w:val="17"/>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Nombre y domicilio de la Persona Física o moral que hace la propuesta. En caso de una entidad moral, será presentada por conducto de su representante legítimo, acompañando para tal efecto la documentación que acredite su personalidad.</w:t>
      </w:r>
    </w:p>
    <w:p w:rsidR="00D850AC" w:rsidRPr="00D9146F" w:rsidRDefault="00D850AC" w:rsidP="00D850AC">
      <w:pPr>
        <w:numPr>
          <w:ilvl w:val="0"/>
          <w:numId w:val="17"/>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Nombre, lugar de nacimiento, edad, profesión u oficio de la persona a quien se propone así como la categoría a la cual se postula.</w:t>
      </w:r>
    </w:p>
    <w:p w:rsidR="00D850AC" w:rsidRPr="00D9146F" w:rsidRDefault="00D850AC" w:rsidP="00D850AC">
      <w:pPr>
        <w:numPr>
          <w:ilvl w:val="0"/>
          <w:numId w:val="17"/>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Descripción pormenorizada de los actos o actividades que fundamenten los méritos de la persona.</w:t>
      </w:r>
    </w:p>
    <w:p w:rsidR="00D850AC" w:rsidRPr="00D9146F" w:rsidRDefault="00D850AC" w:rsidP="00D850AC">
      <w:pPr>
        <w:numPr>
          <w:ilvl w:val="0"/>
          <w:numId w:val="17"/>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Toda aquella documentación que se considere necesaria para comprobar los actos o actividades a que hace mención la fracción anterior. </w:t>
      </w: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Arial Unicode MS" w:hAnsi="Arial" w:cs="Arial"/>
          <w:iCs/>
          <w:color w:val="000000"/>
          <w:sz w:val="22"/>
          <w:szCs w:val="22"/>
          <w:u w:color="000000"/>
          <w:lang w:eastAsia="en-US"/>
        </w:rPr>
        <w:br/>
      </w:r>
      <w:r w:rsidRPr="00D9146F">
        <w:rPr>
          <w:rFonts w:ascii="Arial" w:eastAsia="Calibri" w:hAnsi="Arial" w:cs="Arial"/>
          <w:b/>
          <w:bCs/>
          <w:iCs/>
          <w:color w:val="000000"/>
          <w:sz w:val="22"/>
          <w:szCs w:val="22"/>
          <w:u w:color="000000"/>
          <w:lang w:eastAsia="es-MX"/>
        </w:rPr>
        <w:t>CAPÍ</w:t>
      </w:r>
      <w:r w:rsidRPr="00D9146F">
        <w:rPr>
          <w:rFonts w:ascii="Arial" w:eastAsia="Calibri" w:hAnsi="Arial" w:cs="Arial"/>
          <w:b/>
          <w:bCs/>
          <w:iCs/>
          <w:color w:val="000000"/>
          <w:sz w:val="22"/>
          <w:szCs w:val="22"/>
          <w:u w:color="000000"/>
          <w:lang w:val="pt-PT" w:eastAsia="es-MX"/>
        </w:rPr>
        <w:t>TULO CUARTO</w:t>
      </w:r>
      <w:r w:rsidRPr="00D9146F">
        <w:rPr>
          <w:rFonts w:ascii="Arial" w:eastAsia="Arial Unicode MS" w:hAnsi="Arial" w:cs="Arial"/>
          <w:iCs/>
          <w:color w:val="000000"/>
          <w:sz w:val="22"/>
          <w:szCs w:val="22"/>
          <w:u w:color="000000"/>
          <w:lang w:eastAsia="es-MX"/>
        </w:rPr>
        <w:br/>
      </w:r>
      <w:r w:rsidRPr="00D9146F">
        <w:rPr>
          <w:rFonts w:ascii="Arial" w:eastAsia="Calibri" w:hAnsi="Arial" w:cs="Arial"/>
          <w:b/>
          <w:bCs/>
          <w:iCs/>
          <w:color w:val="000000"/>
          <w:sz w:val="22"/>
          <w:szCs w:val="22"/>
          <w:u w:color="000000"/>
          <w:lang w:eastAsia="es-MX"/>
        </w:rPr>
        <w:t>DEL COMITÉ DE EVALUACIÓN</w:t>
      </w: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9.-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A efecto de analizar las propuestas presentadas, se invitará a los sectores más representativos de la sociedad, para que nombren a su representante ante el Comité de Evaluación para el Reconocimiento a la </w:t>
      </w:r>
      <w:proofErr w:type="spellStart"/>
      <w:r w:rsidRPr="00D9146F">
        <w:rPr>
          <w:rFonts w:ascii="Arial" w:eastAsia="Calibri" w:hAnsi="Arial" w:cs="Arial"/>
          <w:iCs/>
          <w:color w:val="000000"/>
          <w:sz w:val="22"/>
          <w:szCs w:val="22"/>
          <w:u w:color="000000"/>
          <w:lang w:eastAsia="es-MX"/>
        </w:rPr>
        <w:t>Ciudadaní</w:t>
      </w:r>
      <w:proofErr w:type="spellEnd"/>
      <w:r w:rsidRPr="00D9146F">
        <w:rPr>
          <w:rFonts w:ascii="Arial" w:eastAsia="Calibri" w:hAnsi="Arial" w:cs="Arial"/>
          <w:iCs/>
          <w:color w:val="000000"/>
          <w:sz w:val="22"/>
          <w:szCs w:val="22"/>
          <w:u w:color="000000"/>
          <w:lang w:val="pt-PT" w:eastAsia="es-MX"/>
        </w:rPr>
        <w:t>a Distinguida.</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10.-</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val="it-IT" w:eastAsia="es-MX"/>
        </w:rPr>
        <w:t>Formar</w:t>
      </w:r>
      <w:r w:rsidRPr="00D9146F">
        <w:rPr>
          <w:rFonts w:ascii="Arial" w:eastAsia="Calibri" w:hAnsi="Arial" w:cs="Arial"/>
          <w:iCs/>
          <w:color w:val="000000"/>
          <w:sz w:val="22"/>
          <w:szCs w:val="22"/>
          <w:u w:color="000000"/>
          <w:lang w:eastAsia="es-MX"/>
        </w:rPr>
        <w:t>á</w:t>
      </w:r>
      <w:r w:rsidRPr="00D9146F">
        <w:rPr>
          <w:rFonts w:ascii="Arial" w:eastAsia="Calibri" w:hAnsi="Arial" w:cs="Arial"/>
          <w:iCs/>
          <w:color w:val="000000"/>
          <w:sz w:val="22"/>
          <w:szCs w:val="22"/>
          <w:u w:color="000000"/>
          <w:lang w:val="it-IT" w:eastAsia="es-MX"/>
        </w:rPr>
        <w:t>n parte del Comit</w:t>
      </w:r>
      <w:r w:rsidRPr="00D9146F">
        <w:rPr>
          <w:rFonts w:ascii="Arial" w:eastAsia="Calibri" w:hAnsi="Arial" w:cs="Arial"/>
          <w:iCs/>
          <w:color w:val="000000"/>
          <w:sz w:val="22"/>
          <w:szCs w:val="22"/>
          <w:u w:color="000000"/>
          <w:lang w:eastAsia="es-MX"/>
        </w:rPr>
        <w:t>é de Evaluación:</w:t>
      </w:r>
    </w:p>
    <w:p w:rsidR="00D850AC" w:rsidRPr="00D9146F" w:rsidRDefault="00D850AC" w:rsidP="00D850AC">
      <w:pPr>
        <w:numPr>
          <w:ilvl w:val="0"/>
          <w:numId w:val="18"/>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Los titulares de las siguientes dependencias: </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Comisión de Educación, Arte y Cultura,</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Secretaria del R. Ayuntamiento de Torreón, Coahuila de Zaragoza, </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Dirección General de Educación, Arte y Cultura, </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Instituto Municipal del Deporte, </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Archivo Municipal “Eduardo Guerra”,</w:t>
      </w:r>
    </w:p>
    <w:p w:rsidR="00D850AC" w:rsidRPr="00D9146F" w:rsidRDefault="00D850AC" w:rsidP="00D850AC">
      <w:pPr>
        <w:numPr>
          <w:ilvl w:val="0"/>
          <w:numId w:val="19"/>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Comunicación Social</w:t>
      </w:r>
    </w:p>
    <w:p w:rsidR="00D850AC" w:rsidRPr="00D9146F" w:rsidRDefault="00D850AC" w:rsidP="00D850AC">
      <w:pPr>
        <w:numPr>
          <w:ilvl w:val="0"/>
          <w:numId w:val="18"/>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Formaran parte del Comité, los representantes de las siguientes: </w:t>
      </w:r>
    </w:p>
    <w:p w:rsidR="00D850AC" w:rsidRPr="00D9146F" w:rsidRDefault="00D850AC" w:rsidP="00D850AC">
      <w:pPr>
        <w:numPr>
          <w:ilvl w:val="0"/>
          <w:numId w:val="20"/>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Medios de comunicación, </w:t>
      </w:r>
    </w:p>
    <w:p w:rsidR="00D850AC" w:rsidRPr="00D9146F" w:rsidRDefault="00D850AC" w:rsidP="00D850AC">
      <w:pPr>
        <w:numPr>
          <w:ilvl w:val="0"/>
          <w:numId w:val="20"/>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Representantes de la Iniciativa Privada,</w:t>
      </w:r>
    </w:p>
    <w:p w:rsidR="00D850AC" w:rsidRPr="00D9146F" w:rsidRDefault="00D850AC" w:rsidP="00D850AC">
      <w:pPr>
        <w:numPr>
          <w:ilvl w:val="0"/>
          <w:numId w:val="20"/>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Instituciones Educativas,</w:t>
      </w:r>
    </w:p>
    <w:p w:rsidR="00D850AC" w:rsidRPr="00D9146F" w:rsidRDefault="00D850AC" w:rsidP="00D850AC">
      <w:pPr>
        <w:numPr>
          <w:ilvl w:val="0"/>
          <w:numId w:val="20"/>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lastRenderedPageBreak/>
        <w:t xml:space="preserve">Sociedad Civil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11.-</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Vencido el plazo a que se hace mención en el </w:t>
      </w:r>
      <w:proofErr w:type="spellStart"/>
      <w:r w:rsidRPr="00D9146F">
        <w:rPr>
          <w:rFonts w:ascii="Arial" w:eastAsia="Calibri" w:hAnsi="Arial" w:cs="Arial"/>
          <w:iCs/>
          <w:color w:val="000000"/>
          <w:sz w:val="22"/>
          <w:szCs w:val="22"/>
          <w:u w:color="000000"/>
          <w:lang w:eastAsia="es-MX"/>
        </w:rPr>
        <w:t>artí</w:t>
      </w:r>
      <w:proofErr w:type="spellEnd"/>
      <w:r w:rsidRPr="00D9146F">
        <w:rPr>
          <w:rFonts w:ascii="Arial" w:eastAsia="Calibri" w:hAnsi="Arial" w:cs="Arial"/>
          <w:iCs/>
          <w:color w:val="000000"/>
          <w:sz w:val="22"/>
          <w:szCs w:val="22"/>
          <w:u w:color="000000"/>
          <w:lang w:val="pt-PT" w:eastAsia="es-MX"/>
        </w:rPr>
        <w:t xml:space="preserve">culo </w:t>
      </w:r>
      <w:r w:rsidRPr="00D9146F">
        <w:rPr>
          <w:rFonts w:ascii="Arial" w:eastAsia="Calibri" w:hAnsi="Arial" w:cs="Arial"/>
          <w:iCs/>
          <w:color w:val="000000"/>
          <w:sz w:val="22"/>
          <w:szCs w:val="22"/>
          <w:u w:color="000000"/>
          <w:lang w:eastAsia="es-MX"/>
        </w:rPr>
        <w:t>sé</w:t>
      </w:r>
      <w:r w:rsidRPr="00D9146F">
        <w:rPr>
          <w:rFonts w:ascii="Arial" w:eastAsia="Calibri" w:hAnsi="Arial" w:cs="Arial"/>
          <w:iCs/>
          <w:color w:val="000000"/>
          <w:sz w:val="22"/>
          <w:szCs w:val="22"/>
          <w:u w:color="000000"/>
          <w:lang w:val="pt-PT" w:eastAsia="es-MX"/>
        </w:rPr>
        <w:t xml:space="preserve">ptimo de este Reglamento </w:t>
      </w:r>
      <w:r w:rsidRPr="00D9146F">
        <w:rPr>
          <w:rFonts w:ascii="Arial" w:eastAsia="Calibri" w:hAnsi="Arial" w:cs="Arial"/>
          <w:iCs/>
          <w:color w:val="000000"/>
          <w:sz w:val="22"/>
          <w:szCs w:val="22"/>
          <w:u w:color="000000"/>
          <w:lang w:eastAsia="es-MX"/>
        </w:rPr>
        <w:t xml:space="preserve">la Secretaría del Ayuntamiento </w:t>
      </w:r>
      <w:r w:rsidRPr="00D9146F">
        <w:rPr>
          <w:rFonts w:ascii="Arial" w:eastAsia="Calibri" w:hAnsi="Arial" w:cs="Arial"/>
          <w:iCs/>
          <w:color w:val="000000"/>
          <w:sz w:val="22"/>
          <w:szCs w:val="22"/>
          <w:u w:color="000000"/>
          <w:lang w:val="it-IT" w:eastAsia="es-MX"/>
        </w:rPr>
        <w:t>convocar</w:t>
      </w:r>
      <w:r w:rsidRPr="00D9146F">
        <w:rPr>
          <w:rFonts w:ascii="Arial" w:eastAsia="Calibri" w:hAnsi="Arial" w:cs="Arial"/>
          <w:iCs/>
          <w:color w:val="000000"/>
          <w:sz w:val="22"/>
          <w:szCs w:val="22"/>
          <w:u w:color="000000"/>
          <w:lang w:eastAsia="es-MX"/>
        </w:rPr>
        <w:t xml:space="preserve">á </w:t>
      </w:r>
      <w:r w:rsidRPr="00D9146F">
        <w:rPr>
          <w:rFonts w:ascii="Arial" w:eastAsia="Calibri" w:hAnsi="Arial" w:cs="Arial"/>
          <w:iCs/>
          <w:color w:val="000000"/>
          <w:sz w:val="22"/>
          <w:szCs w:val="22"/>
          <w:u w:color="000000"/>
          <w:lang w:val="it-IT" w:eastAsia="es-MX"/>
        </w:rPr>
        <w:t>al Comit</w:t>
      </w:r>
      <w:r w:rsidRPr="00D9146F">
        <w:rPr>
          <w:rFonts w:ascii="Arial" w:eastAsia="Calibri" w:hAnsi="Arial" w:cs="Arial"/>
          <w:iCs/>
          <w:color w:val="000000"/>
          <w:sz w:val="22"/>
          <w:szCs w:val="22"/>
          <w:u w:color="000000"/>
          <w:lang w:eastAsia="es-MX"/>
        </w:rPr>
        <w:t xml:space="preserve">é de Evaluación a una primera reunión que tendrá </w:t>
      </w:r>
      <w:r w:rsidRPr="00D9146F">
        <w:rPr>
          <w:rFonts w:ascii="Arial" w:eastAsia="Calibri" w:hAnsi="Arial" w:cs="Arial"/>
          <w:iCs/>
          <w:color w:val="000000"/>
          <w:sz w:val="22"/>
          <w:szCs w:val="22"/>
          <w:u w:color="000000"/>
          <w:lang w:val="pt-PT" w:eastAsia="es-MX"/>
        </w:rPr>
        <w:t>como objetivo:</w:t>
      </w:r>
    </w:p>
    <w:p w:rsidR="00D850AC" w:rsidRPr="00D9146F" w:rsidRDefault="00D850AC" w:rsidP="00D850AC">
      <w:pPr>
        <w:numPr>
          <w:ilvl w:val="0"/>
          <w:numId w:val="16"/>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Dar a conocer el procedimiento para designar las personas merecedoras de las preseas a que se hace mención en el Artículo 3 del presente reglamento. </w:t>
      </w:r>
    </w:p>
    <w:p w:rsidR="00D850AC" w:rsidRPr="00D9146F" w:rsidRDefault="00D850AC" w:rsidP="00D850AC">
      <w:pPr>
        <w:numPr>
          <w:ilvl w:val="0"/>
          <w:numId w:val="16"/>
        </w:num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Distribuir una relación precisa de los actos o actividades realizados por la persona a quien se está proponiendo como merecedora de la presea.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12.-</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A más tardar la primera semana del mes de septiembre, la Secretaría del R. Ayuntamiento</w:t>
      </w:r>
      <w:r w:rsidRPr="00D9146F">
        <w:rPr>
          <w:rFonts w:ascii="Arial" w:eastAsia="Calibri" w:hAnsi="Arial" w:cs="Arial"/>
          <w:iCs/>
          <w:color w:val="000000"/>
          <w:sz w:val="22"/>
          <w:szCs w:val="22"/>
          <w:u w:color="000000"/>
          <w:lang w:val="it-IT" w:eastAsia="es-MX"/>
        </w:rPr>
        <w:t xml:space="preserve"> convocar</w:t>
      </w:r>
      <w:r w:rsidRPr="00D9146F">
        <w:rPr>
          <w:rFonts w:ascii="Arial" w:eastAsia="Calibri" w:hAnsi="Arial" w:cs="Arial"/>
          <w:iCs/>
          <w:color w:val="000000"/>
          <w:sz w:val="22"/>
          <w:szCs w:val="22"/>
          <w:u w:color="000000"/>
          <w:lang w:eastAsia="es-MX"/>
        </w:rPr>
        <w:t xml:space="preserve">á </w:t>
      </w:r>
      <w:r w:rsidRPr="00D9146F">
        <w:rPr>
          <w:rFonts w:ascii="Arial" w:eastAsia="Calibri" w:hAnsi="Arial" w:cs="Arial"/>
          <w:iCs/>
          <w:color w:val="000000"/>
          <w:sz w:val="22"/>
          <w:szCs w:val="22"/>
          <w:u w:color="000000"/>
          <w:lang w:val="it-IT" w:eastAsia="es-MX"/>
        </w:rPr>
        <w:t>al Comit</w:t>
      </w:r>
      <w:r w:rsidRPr="00D9146F">
        <w:rPr>
          <w:rFonts w:ascii="Arial" w:eastAsia="Calibri" w:hAnsi="Arial" w:cs="Arial"/>
          <w:iCs/>
          <w:color w:val="000000"/>
          <w:sz w:val="22"/>
          <w:szCs w:val="22"/>
          <w:u w:color="000000"/>
          <w:lang w:eastAsia="es-MX"/>
        </w:rPr>
        <w:t xml:space="preserve">é de Evaluación a una segunda reunión dentro de la cual, por mayoría de votos, se elegirá a las personas que el Comité considere son merecedoras a recibir las preseas, elaborándose un dictamen que será sometido a la aprobación del Cabildo del R. Ayuntamiento de Torreón, Coahuila de Zaragoza.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p>
    <w:p w:rsidR="00D850AC" w:rsidRPr="00D9146F" w:rsidRDefault="00D850AC" w:rsidP="00D850AC">
      <w:pPr>
        <w:spacing w:line="276" w:lineRule="auto"/>
        <w:jc w:val="center"/>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eastAsia="es-MX"/>
        </w:rPr>
        <w:t>CAPÍTULO QUINTO</w:t>
      </w:r>
      <w:r w:rsidRPr="00D9146F">
        <w:rPr>
          <w:rFonts w:ascii="Arial" w:eastAsia="Arial Unicode MS" w:hAnsi="Arial" w:cs="Arial"/>
          <w:iCs/>
          <w:color w:val="000000"/>
          <w:sz w:val="22"/>
          <w:szCs w:val="22"/>
          <w:u w:color="000000"/>
          <w:lang w:eastAsia="es-MX"/>
        </w:rPr>
        <w:br/>
      </w:r>
      <w:r w:rsidRPr="00D9146F">
        <w:rPr>
          <w:rFonts w:ascii="Arial" w:eastAsia="Calibri" w:hAnsi="Arial" w:cs="Arial"/>
          <w:b/>
          <w:bCs/>
          <w:iCs/>
          <w:color w:val="000000"/>
          <w:sz w:val="22"/>
          <w:szCs w:val="22"/>
          <w:u w:color="000000"/>
          <w:lang w:eastAsia="es-MX"/>
        </w:rPr>
        <w:t>DE LA SESIÓ</w:t>
      </w:r>
      <w:r w:rsidRPr="00D9146F">
        <w:rPr>
          <w:rFonts w:ascii="Arial" w:eastAsia="Calibri" w:hAnsi="Arial" w:cs="Arial"/>
          <w:b/>
          <w:bCs/>
          <w:iCs/>
          <w:color w:val="000000"/>
          <w:sz w:val="22"/>
          <w:szCs w:val="22"/>
          <w:u w:color="000000"/>
          <w:lang w:val="de-DE" w:eastAsia="es-MX"/>
        </w:rPr>
        <w:t>N SOLEMNE DE CABILDO</w:t>
      </w: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Arial Unicode MS" w:hAnsi="Arial" w:cs="Arial"/>
          <w:iCs/>
          <w:color w:val="000000"/>
          <w:sz w:val="22"/>
          <w:szCs w:val="22"/>
          <w:u w:color="000000"/>
          <w:lang w:eastAsia="en-US"/>
        </w:rPr>
        <w:br/>
      </w: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13.-</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En base al dictamen elaborado por el Comité de Evaluación, el Cabildo acordará quienes son las personas a las cuales se les entregarán cada una de las preseas, esta decisión corresponde única y exclusivamente al Cabildo, y su fallo será inapelable.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14.-</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El Cabildo podrá dejar vacante la entrega de alguna o algunas de las preseas, si a su juicio considera que la persona o personas propuestas no satisfacen los objetivos de este Reglamento.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15.-</w:t>
      </w:r>
    </w:p>
    <w:p w:rsidR="00DF037E"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Una vez que el Cabildo acuerde cuales son las personas merecedoras de las preseas, la Secretaría del R. Ayuntamiento procederá a notificar dicho acuerdo tanto a las personas electas como a quien presentó la propuesta.</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Las personas electas para recibir presea deberán manifestar por escrito al R. Ayuntamiento la aceptación de la presea, expresando, además, el compromiso de asistir a recibirla en la Sesión Solemne a que se refiere el </w:t>
      </w:r>
      <w:proofErr w:type="spellStart"/>
      <w:r w:rsidRPr="00D9146F">
        <w:rPr>
          <w:rFonts w:ascii="Arial" w:eastAsia="Calibri" w:hAnsi="Arial" w:cs="Arial"/>
          <w:iCs/>
          <w:color w:val="000000"/>
          <w:sz w:val="22"/>
          <w:szCs w:val="22"/>
          <w:u w:color="000000"/>
          <w:lang w:eastAsia="es-MX"/>
        </w:rPr>
        <w:t>artí</w:t>
      </w:r>
      <w:proofErr w:type="spellEnd"/>
      <w:r w:rsidRPr="00D9146F">
        <w:rPr>
          <w:rFonts w:ascii="Arial" w:eastAsia="Calibri" w:hAnsi="Arial" w:cs="Arial"/>
          <w:iCs/>
          <w:color w:val="000000"/>
          <w:sz w:val="22"/>
          <w:szCs w:val="22"/>
          <w:u w:color="000000"/>
          <w:lang w:val="pt-PT" w:eastAsia="es-MX"/>
        </w:rPr>
        <w:t xml:space="preserve">culo segundo de este Reglamento. </w:t>
      </w:r>
    </w:p>
    <w:p w:rsidR="009879DE" w:rsidRPr="00D9146F" w:rsidRDefault="009879DE" w:rsidP="00D850AC">
      <w:pPr>
        <w:spacing w:line="276" w:lineRule="auto"/>
        <w:jc w:val="both"/>
        <w:rPr>
          <w:rFonts w:ascii="Arial" w:eastAsia="Calibri" w:hAnsi="Arial" w:cs="Arial"/>
          <w:b/>
          <w:bCs/>
          <w:iCs/>
          <w:color w:val="000000"/>
          <w:sz w:val="22"/>
          <w:szCs w:val="22"/>
          <w:u w:color="000000"/>
          <w:lang w:val="de-DE"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16.-</w:t>
      </w:r>
    </w:p>
    <w:p w:rsidR="00D850AC" w:rsidRPr="00D9146F" w:rsidRDefault="00D850AC" w:rsidP="00D850AC">
      <w:pPr>
        <w:spacing w:line="276" w:lineRule="auto"/>
        <w:jc w:val="both"/>
        <w:rPr>
          <w:rFonts w:ascii="Arial" w:eastAsia="Calibri" w:hAnsi="Arial" w:cs="Arial"/>
          <w:iCs/>
          <w:color w:val="000000"/>
          <w:sz w:val="22"/>
          <w:szCs w:val="22"/>
          <w:u w:color="000000"/>
          <w:lang w:val="it-IT" w:eastAsia="es-MX"/>
        </w:rPr>
      </w:pPr>
      <w:r w:rsidRPr="00D9146F">
        <w:rPr>
          <w:rFonts w:ascii="Arial" w:eastAsia="Calibri" w:hAnsi="Arial" w:cs="Arial"/>
          <w:iCs/>
          <w:color w:val="000000"/>
          <w:sz w:val="22"/>
          <w:szCs w:val="22"/>
          <w:u w:color="000000"/>
          <w:lang w:eastAsia="es-MX"/>
        </w:rPr>
        <w:t xml:space="preserve">En el diseño de las preseas a que se hace mención en este reglamento, deberá integrar un elemento ambiental, arquitectónico, </w:t>
      </w:r>
      <w:proofErr w:type="spellStart"/>
      <w:r w:rsidRPr="00D9146F">
        <w:rPr>
          <w:rFonts w:ascii="Arial" w:eastAsia="Calibri" w:hAnsi="Arial" w:cs="Arial"/>
          <w:iCs/>
          <w:color w:val="000000"/>
          <w:sz w:val="22"/>
          <w:szCs w:val="22"/>
          <w:u w:color="000000"/>
          <w:lang w:eastAsia="es-MX"/>
        </w:rPr>
        <w:t>etc</w:t>
      </w:r>
      <w:proofErr w:type="spellEnd"/>
      <w:r w:rsidRPr="00D9146F">
        <w:rPr>
          <w:rFonts w:ascii="Arial" w:eastAsia="Calibri" w:hAnsi="Arial" w:cs="Arial"/>
          <w:iCs/>
          <w:color w:val="000000"/>
          <w:sz w:val="22"/>
          <w:szCs w:val="22"/>
          <w:u w:color="000000"/>
          <w:lang w:eastAsia="es-MX"/>
        </w:rPr>
        <w:t xml:space="preserve">, alusivo a la ciudad o a la región, evitando formas que refuercen estereotipos y roles de </w:t>
      </w:r>
      <w:proofErr w:type="spellStart"/>
      <w:r w:rsidRPr="00D9146F">
        <w:rPr>
          <w:rFonts w:ascii="Arial" w:eastAsia="Calibri" w:hAnsi="Arial" w:cs="Arial"/>
          <w:iCs/>
          <w:color w:val="000000"/>
          <w:sz w:val="22"/>
          <w:szCs w:val="22"/>
          <w:u w:color="000000"/>
          <w:lang w:eastAsia="es-MX"/>
        </w:rPr>
        <w:t>gé</w:t>
      </w:r>
      <w:proofErr w:type="spellEnd"/>
      <w:r w:rsidRPr="00D9146F">
        <w:rPr>
          <w:rFonts w:ascii="Arial" w:eastAsia="Calibri" w:hAnsi="Arial" w:cs="Arial"/>
          <w:iCs/>
          <w:color w:val="000000"/>
          <w:sz w:val="22"/>
          <w:szCs w:val="22"/>
          <w:u w:color="000000"/>
          <w:lang w:val="it-IT" w:eastAsia="es-MX"/>
        </w:rPr>
        <w:t>nero.</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p>
    <w:p w:rsidR="00D850AC" w:rsidRDefault="00D850AC" w:rsidP="00D850AC">
      <w:pPr>
        <w:spacing w:line="276" w:lineRule="auto"/>
        <w:jc w:val="center"/>
        <w:rPr>
          <w:rFonts w:ascii="Arial" w:eastAsia="Calibri" w:hAnsi="Arial" w:cs="Arial"/>
          <w:b/>
          <w:bCs/>
          <w:iCs/>
          <w:color w:val="000000"/>
          <w:sz w:val="22"/>
          <w:szCs w:val="22"/>
          <w:u w:color="000000"/>
          <w:lang w:val="de-DE" w:eastAsia="es-MX"/>
        </w:rPr>
      </w:pPr>
      <w:r w:rsidRPr="00D9146F">
        <w:rPr>
          <w:rFonts w:ascii="Arial" w:eastAsia="Calibri" w:hAnsi="Arial" w:cs="Arial"/>
          <w:b/>
          <w:bCs/>
          <w:iCs/>
          <w:color w:val="000000"/>
          <w:sz w:val="22"/>
          <w:szCs w:val="22"/>
          <w:u w:color="000000"/>
          <w:lang w:val="de-DE" w:eastAsia="es-MX"/>
        </w:rPr>
        <w:t>TRANSITORIOS</w:t>
      </w:r>
    </w:p>
    <w:p w:rsidR="006078AB" w:rsidRPr="00D9146F" w:rsidRDefault="006078AB" w:rsidP="00D850AC">
      <w:pPr>
        <w:spacing w:line="276" w:lineRule="auto"/>
        <w:jc w:val="center"/>
        <w:rPr>
          <w:rFonts w:ascii="Arial" w:eastAsia="Arial" w:hAnsi="Arial" w:cs="Arial"/>
          <w:b/>
          <w:bCs/>
          <w:iCs/>
          <w:color w:val="000000"/>
          <w:sz w:val="22"/>
          <w:szCs w:val="22"/>
          <w:u w:color="000000"/>
          <w:lang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ÍCULO PRIMERO.-</w:t>
      </w:r>
    </w:p>
    <w:p w:rsidR="00D850AC" w:rsidRPr="00D9146F" w:rsidRDefault="00D850AC" w:rsidP="00D850AC">
      <w:pPr>
        <w:spacing w:line="276" w:lineRule="auto"/>
        <w:jc w:val="both"/>
        <w:rPr>
          <w:rFonts w:ascii="Arial" w:eastAsia="Calibri"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El presente Reglamento entrará en vigor al día siguiente de su publicación en la Gaceta Municipal y en el Periódico Oficial del Estado.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p>
    <w:p w:rsidR="00D850AC" w:rsidRPr="00D9146F" w:rsidRDefault="00D850AC" w:rsidP="00D850AC">
      <w:pPr>
        <w:spacing w:line="276" w:lineRule="auto"/>
        <w:jc w:val="both"/>
        <w:rPr>
          <w:rFonts w:ascii="Arial" w:eastAsia="Arial" w:hAnsi="Arial" w:cs="Arial"/>
          <w:b/>
          <w:bCs/>
          <w:iCs/>
          <w:color w:val="000000"/>
          <w:sz w:val="22"/>
          <w:szCs w:val="22"/>
          <w:u w:color="000000"/>
          <w:lang w:eastAsia="es-MX"/>
        </w:rPr>
      </w:pPr>
      <w:r w:rsidRPr="00D9146F">
        <w:rPr>
          <w:rFonts w:ascii="Arial" w:eastAsia="Calibri" w:hAnsi="Arial" w:cs="Arial"/>
          <w:b/>
          <w:bCs/>
          <w:iCs/>
          <w:color w:val="000000"/>
          <w:sz w:val="22"/>
          <w:szCs w:val="22"/>
          <w:u w:color="000000"/>
          <w:lang w:val="de-DE" w:eastAsia="es-MX"/>
        </w:rPr>
        <w:t>ART</w:t>
      </w:r>
      <w:r w:rsidRPr="00D9146F">
        <w:rPr>
          <w:rFonts w:ascii="Arial" w:eastAsia="Calibri" w:hAnsi="Arial" w:cs="Arial"/>
          <w:b/>
          <w:bCs/>
          <w:iCs/>
          <w:color w:val="000000"/>
          <w:sz w:val="22"/>
          <w:szCs w:val="22"/>
          <w:u w:color="000000"/>
          <w:lang w:eastAsia="es-MX"/>
        </w:rPr>
        <w:t xml:space="preserve">ÍCULO SEGUNDO.-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La entrada en vigor del presente REGLAMENTO PARA EL RECONOCIMIENTO A LA CIUDADANIA DISTINGUIDA, abroga el anterior al presente y se derogan todas las disposiciones administrativas y reglamentarias que se opongan al presente reglamento.</w:t>
      </w:r>
    </w:p>
    <w:p w:rsidR="009879DE" w:rsidRPr="00D9146F" w:rsidRDefault="009879DE" w:rsidP="00D850AC">
      <w:pPr>
        <w:spacing w:line="276" w:lineRule="auto"/>
        <w:jc w:val="both"/>
        <w:rPr>
          <w:rFonts w:ascii="Arial" w:eastAsia="Calibri" w:hAnsi="Arial" w:cs="Arial"/>
          <w:iCs/>
          <w:color w:val="000000"/>
          <w:sz w:val="22"/>
          <w:szCs w:val="22"/>
          <w:u w:color="000000"/>
          <w:lang w:eastAsia="es-MX"/>
        </w:rPr>
      </w:pP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 xml:space="preserve">Por tanto, con fundamento en el </w:t>
      </w:r>
      <w:proofErr w:type="spellStart"/>
      <w:r w:rsidRPr="00D9146F">
        <w:rPr>
          <w:rFonts w:ascii="Arial" w:eastAsia="Calibri" w:hAnsi="Arial" w:cs="Arial"/>
          <w:iCs/>
          <w:color w:val="000000"/>
          <w:sz w:val="22"/>
          <w:szCs w:val="22"/>
          <w:u w:color="000000"/>
          <w:lang w:eastAsia="es-MX"/>
        </w:rPr>
        <w:t>artí</w:t>
      </w:r>
      <w:proofErr w:type="spellEnd"/>
      <w:r w:rsidRPr="00D9146F">
        <w:rPr>
          <w:rFonts w:ascii="Arial" w:eastAsia="Calibri" w:hAnsi="Arial" w:cs="Arial"/>
          <w:iCs/>
          <w:color w:val="000000"/>
          <w:sz w:val="22"/>
          <w:szCs w:val="22"/>
          <w:u w:color="000000"/>
          <w:lang w:val="it-IT" w:eastAsia="es-MX"/>
        </w:rPr>
        <w:t>culo 176, fracci</w:t>
      </w:r>
      <w:r w:rsidRPr="00D9146F">
        <w:rPr>
          <w:rFonts w:ascii="Arial" w:eastAsia="Calibri" w:hAnsi="Arial" w:cs="Arial"/>
          <w:iCs/>
          <w:color w:val="000000"/>
          <w:sz w:val="22"/>
          <w:szCs w:val="22"/>
          <w:u w:color="000000"/>
          <w:lang w:eastAsia="es-MX"/>
        </w:rPr>
        <w:t>ó</w:t>
      </w:r>
      <w:r w:rsidRPr="00D9146F">
        <w:rPr>
          <w:rFonts w:ascii="Arial" w:eastAsia="Calibri" w:hAnsi="Arial" w:cs="Arial"/>
          <w:iCs/>
          <w:color w:val="000000"/>
          <w:sz w:val="22"/>
          <w:szCs w:val="22"/>
          <w:u w:color="000000"/>
          <w:lang w:val="it-IT" w:eastAsia="es-MX"/>
        </w:rPr>
        <w:t>n V del C</w:t>
      </w:r>
      <w:proofErr w:type="spellStart"/>
      <w:r w:rsidRPr="00D9146F">
        <w:rPr>
          <w:rFonts w:ascii="Arial" w:eastAsia="Calibri" w:hAnsi="Arial" w:cs="Arial"/>
          <w:iCs/>
          <w:color w:val="000000"/>
          <w:sz w:val="22"/>
          <w:szCs w:val="22"/>
          <w:u w:color="000000"/>
          <w:lang w:eastAsia="es-MX"/>
        </w:rPr>
        <w:t>ódigo</w:t>
      </w:r>
      <w:proofErr w:type="spellEnd"/>
      <w:r w:rsidRPr="00D9146F">
        <w:rPr>
          <w:rFonts w:ascii="Arial" w:eastAsia="Calibri" w:hAnsi="Arial" w:cs="Arial"/>
          <w:iCs/>
          <w:color w:val="000000"/>
          <w:sz w:val="22"/>
          <w:szCs w:val="22"/>
          <w:u w:color="000000"/>
          <w:lang w:eastAsia="es-MX"/>
        </w:rPr>
        <w:t xml:space="preserve"> Municipal para el Estado de Coahuila de Zaragoza mando se imprima, publique circule y se le dé el debido cumplimiento. </w:t>
      </w:r>
    </w:p>
    <w:p w:rsidR="009879DE" w:rsidRPr="00D9146F" w:rsidRDefault="009879DE" w:rsidP="00D850AC">
      <w:pPr>
        <w:spacing w:line="276" w:lineRule="auto"/>
        <w:jc w:val="both"/>
        <w:rPr>
          <w:rFonts w:ascii="Arial" w:eastAsia="Calibri" w:hAnsi="Arial" w:cs="Arial"/>
          <w:iCs/>
          <w:color w:val="000000"/>
          <w:sz w:val="22"/>
          <w:szCs w:val="22"/>
          <w:u w:color="000000"/>
          <w:lang w:eastAsia="es-MX"/>
        </w:rPr>
      </w:pP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sidR="006078AB">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sidR="006078AB">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sidR="002E48D8">
        <w:rPr>
          <w:rFonts w:ascii="Arial" w:eastAsia="Calibri" w:hAnsi="Arial" w:cs="Arial"/>
          <w:iCs/>
          <w:color w:val="000000"/>
          <w:sz w:val="22"/>
          <w:szCs w:val="22"/>
          <w:u w:color="000000"/>
          <w:lang w:eastAsia="es-MX"/>
        </w:rPr>
        <w:t xml:space="preserve"> catorce días </w:t>
      </w:r>
      <w:r w:rsidRPr="00D9146F">
        <w:rPr>
          <w:rFonts w:ascii="Arial" w:eastAsia="Calibri" w:hAnsi="Arial" w:cs="Arial"/>
          <w:iCs/>
          <w:color w:val="000000"/>
          <w:sz w:val="22"/>
          <w:szCs w:val="22"/>
          <w:u w:color="000000"/>
          <w:lang w:eastAsia="es-MX"/>
        </w:rPr>
        <w:t>del mes de junio</w:t>
      </w:r>
      <w:r w:rsidRPr="00D9146F">
        <w:rPr>
          <w:rFonts w:ascii="Arial" w:eastAsia="Calibri" w:hAnsi="Arial" w:cs="Arial"/>
          <w:iCs/>
          <w:color w:val="000000"/>
          <w:sz w:val="22"/>
          <w:szCs w:val="22"/>
          <w:u w:color="000000"/>
          <w:lang w:val="pt-PT" w:eastAsia="es-MX"/>
        </w:rPr>
        <w:t xml:space="preserve"> de 201</w:t>
      </w:r>
      <w:r w:rsidRPr="00D9146F">
        <w:rPr>
          <w:rFonts w:ascii="Arial" w:eastAsia="Calibri" w:hAnsi="Arial" w:cs="Arial"/>
          <w:iCs/>
          <w:color w:val="000000"/>
          <w:sz w:val="22"/>
          <w:szCs w:val="22"/>
          <w:u w:color="000000"/>
          <w:lang w:eastAsia="es-MX"/>
        </w:rPr>
        <w:t xml:space="preserve">9. </w:t>
      </w:r>
    </w:p>
    <w:p w:rsidR="00D850AC" w:rsidRPr="00D9146F" w:rsidRDefault="00D850AC" w:rsidP="00D850AC">
      <w:pPr>
        <w:spacing w:line="276" w:lineRule="auto"/>
        <w:jc w:val="both"/>
        <w:rPr>
          <w:rFonts w:ascii="Arial" w:eastAsia="Arial" w:hAnsi="Arial" w:cs="Arial"/>
          <w:iCs/>
          <w:color w:val="000000"/>
          <w:sz w:val="22"/>
          <w:szCs w:val="22"/>
          <w:u w:color="000000"/>
          <w:lang w:eastAsia="es-MX"/>
        </w:rPr>
      </w:pPr>
    </w:p>
    <w:p w:rsidR="006078AB" w:rsidRDefault="006078AB" w:rsidP="00D850AC">
      <w:pPr>
        <w:spacing w:line="276" w:lineRule="auto"/>
        <w:ind w:left="1664" w:right="1391" w:hanging="10"/>
        <w:jc w:val="center"/>
        <w:rPr>
          <w:rFonts w:ascii="Arial" w:eastAsia="Arial" w:hAnsi="Arial" w:cs="Arial"/>
          <w:b/>
          <w:bCs/>
          <w:iCs/>
          <w:color w:val="000000"/>
          <w:sz w:val="22"/>
          <w:szCs w:val="22"/>
          <w:lang w:val="de-DE" w:eastAsia="es-MX"/>
        </w:rPr>
      </w:pPr>
    </w:p>
    <w:p w:rsidR="001533C9" w:rsidRPr="00F15B63" w:rsidRDefault="001533C9" w:rsidP="001533C9">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1533C9" w:rsidRDefault="001533C9" w:rsidP="001533C9">
      <w:pPr>
        <w:spacing w:line="360" w:lineRule="auto"/>
        <w:jc w:val="center"/>
        <w:rPr>
          <w:rFonts w:ascii="Arial" w:hAnsi="Arial" w:cs="Arial"/>
          <w:b/>
          <w:sz w:val="22"/>
          <w:szCs w:val="22"/>
        </w:rPr>
      </w:pPr>
    </w:p>
    <w:p w:rsidR="001533C9" w:rsidRPr="00F15B63" w:rsidRDefault="001533C9" w:rsidP="001533C9">
      <w:pPr>
        <w:spacing w:line="360" w:lineRule="auto"/>
        <w:jc w:val="center"/>
        <w:rPr>
          <w:rFonts w:ascii="Arial" w:hAnsi="Arial" w:cs="Arial"/>
          <w:b/>
          <w:sz w:val="22"/>
          <w:szCs w:val="22"/>
        </w:rPr>
      </w:pPr>
      <w:r w:rsidRPr="00F15B63">
        <w:rPr>
          <w:rFonts w:ascii="Arial" w:hAnsi="Arial" w:cs="Arial"/>
          <w:b/>
          <w:sz w:val="22"/>
          <w:szCs w:val="22"/>
        </w:rPr>
        <w:t>LIC. JORGE ZERMEÑO INFANTE.</w:t>
      </w:r>
    </w:p>
    <w:p w:rsidR="001533C9" w:rsidRDefault="00032565" w:rsidP="001533C9">
      <w:pPr>
        <w:spacing w:line="360" w:lineRule="auto"/>
        <w:jc w:val="center"/>
        <w:rPr>
          <w:rFonts w:ascii="Arial" w:hAnsi="Arial" w:cs="Arial"/>
          <w:b/>
          <w:sz w:val="22"/>
          <w:szCs w:val="22"/>
        </w:rPr>
      </w:pPr>
      <w:r>
        <w:rPr>
          <w:rFonts w:ascii="Arial" w:hAnsi="Arial" w:cs="Arial"/>
          <w:b/>
          <w:sz w:val="22"/>
          <w:szCs w:val="22"/>
        </w:rPr>
        <w:t>RUBRICA</w:t>
      </w:r>
    </w:p>
    <w:p w:rsidR="00032565" w:rsidRDefault="00032565" w:rsidP="001533C9">
      <w:pPr>
        <w:spacing w:line="360" w:lineRule="auto"/>
        <w:jc w:val="center"/>
        <w:rPr>
          <w:rFonts w:ascii="Arial" w:hAnsi="Arial" w:cs="Arial"/>
          <w:b/>
          <w:sz w:val="22"/>
          <w:szCs w:val="22"/>
        </w:rPr>
      </w:pPr>
    </w:p>
    <w:p w:rsidR="001533C9" w:rsidRPr="00F15B63" w:rsidRDefault="001533C9" w:rsidP="001533C9">
      <w:pPr>
        <w:spacing w:line="360" w:lineRule="auto"/>
        <w:jc w:val="center"/>
        <w:rPr>
          <w:rFonts w:ascii="Arial" w:hAnsi="Arial" w:cs="Arial"/>
          <w:b/>
          <w:sz w:val="22"/>
          <w:szCs w:val="22"/>
        </w:rPr>
      </w:pPr>
      <w:r w:rsidRPr="00F15B63">
        <w:rPr>
          <w:rFonts w:ascii="Arial" w:hAnsi="Arial" w:cs="Arial"/>
          <w:b/>
          <w:sz w:val="22"/>
          <w:szCs w:val="22"/>
        </w:rPr>
        <w:t>SECRETARIO DEL</w:t>
      </w:r>
      <w:r w:rsidR="002E48D8">
        <w:rPr>
          <w:rFonts w:ascii="Arial" w:hAnsi="Arial" w:cs="Arial"/>
          <w:b/>
          <w:sz w:val="22"/>
          <w:szCs w:val="22"/>
        </w:rPr>
        <w:t xml:space="preserve"> R. </w:t>
      </w:r>
      <w:r w:rsidRPr="00F15B63">
        <w:rPr>
          <w:rFonts w:ascii="Arial" w:hAnsi="Arial" w:cs="Arial"/>
          <w:b/>
          <w:sz w:val="22"/>
          <w:szCs w:val="22"/>
        </w:rPr>
        <w:t>AYUNTAMIENTO</w:t>
      </w:r>
    </w:p>
    <w:p w:rsidR="001533C9" w:rsidRDefault="001533C9" w:rsidP="001533C9">
      <w:pPr>
        <w:spacing w:line="360" w:lineRule="auto"/>
        <w:jc w:val="center"/>
        <w:rPr>
          <w:rFonts w:ascii="Arial" w:hAnsi="Arial" w:cs="Arial"/>
          <w:b/>
          <w:sz w:val="22"/>
          <w:szCs w:val="22"/>
        </w:rPr>
      </w:pPr>
    </w:p>
    <w:p w:rsidR="00DF037E" w:rsidRDefault="00DF037E" w:rsidP="001533C9">
      <w:pPr>
        <w:spacing w:line="360" w:lineRule="auto"/>
        <w:jc w:val="center"/>
        <w:rPr>
          <w:rFonts w:ascii="Arial" w:hAnsi="Arial" w:cs="Arial"/>
          <w:b/>
          <w:sz w:val="22"/>
          <w:szCs w:val="22"/>
        </w:rPr>
      </w:pPr>
    </w:p>
    <w:p w:rsidR="001533C9" w:rsidRDefault="001533C9" w:rsidP="001533C9">
      <w:pPr>
        <w:spacing w:line="360" w:lineRule="auto"/>
        <w:jc w:val="center"/>
        <w:rPr>
          <w:rFonts w:ascii="Arial" w:hAnsi="Arial" w:cs="Arial"/>
          <w:b/>
          <w:sz w:val="22"/>
          <w:szCs w:val="22"/>
        </w:rPr>
      </w:pPr>
      <w:r w:rsidRPr="00F15B63">
        <w:rPr>
          <w:rFonts w:ascii="Arial" w:hAnsi="Arial" w:cs="Arial"/>
          <w:b/>
          <w:sz w:val="22"/>
          <w:szCs w:val="22"/>
        </w:rPr>
        <w:t>LIC. SERGIO LARA GALVÁN.</w:t>
      </w:r>
    </w:p>
    <w:p w:rsidR="00032565" w:rsidRPr="00741130" w:rsidRDefault="00032565" w:rsidP="001533C9">
      <w:pPr>
        <w:spacing w:line="360" w:lineRule="auto"/>
        <w:jc w:val="center"/>
        <w:rPr>
          <w:rFonts w:ascii="Arial" w:hAnsi="Arial" w:cs="Arial"/>
          <w:b/>
          <w:sz w:val="22"/>
          <w:szCs w:val="22"/>
          <w:vertAlign w:val="superscript"/>
        </w:rPr>
      </w:pPr>
      <w:r>
        <w:rPr>
          <w:rFonts w:ascii="Arial" w:hAnsi="Arial" w:cs="Arial"/>
          <w:b/>
          <w:sz w:val="22"/>
          <w:szCs w:val="22"/>
        </w:rPr>
        <w:t>RUBRICA</w:t>
      </w:r>
      <w:bookmarkStart w:id="0" w:name="_GoBack"/>
      <w:bookmarkEnd w:id="0"/>
    </w:p>
    <w:sectPr w:rsidR="00032565" w:rsidRPr="00741130" w:rsidSect="002E48D8">
      <w:footerReference w:type="default" r:id="rId9"/>
      <w:pgSz w:w="12240" w:h="15840"/>
      <w:pgMar w:top="266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38" w:rsidRDefault="003C2138" w:rsidP="00E14DB5">
      <w:r>
        <w:separator/>
      </w:r>
    </w:p>
  </w:endnote>
  <w:endnote w:type="continuationSeparator" w:id="0">
    <w:p w:rsidR="003C2138" w:rsidRDefault="003C2138"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005317" w:rsidRDefault="00005317">
            <w:pPr>
              <w:pStyle w:val="Piedepgina"/>
              <w:jc w:val="right"/>
            </w:pPr>
          </w:p>
          <w:p w:rsidR="00005317" w:rsidRDefault="00005317">
            <w:pPr>
              <w:pStyle w:val="Piedepgina"/>
              <w:jc w:val="right"/>
            </w:pPr>
          </w:p>
          <w:p w:rsidR="00005317" w:rsidRDefault="00005317">
            <w:pPr>
              <w:pStyle w:val="Piedepgina"/>
              <w:jc w:val="right"/>
            </w:pPr>
          </w:p>
          <w:p w:rsidR="00005317" w:rsidRPr="00E14DB5" w:rsidRDefault="00005317">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032565">
              <w:rPr>
                <w:rFonts w:ascii="Arial" w:hAnsi="Arial" w:cs="Arial"/>
                <w:b/>
                <w:bCs/>
                <w:noProof/>
                <w:sz w:val="12"/>
                <w:szCs w:val="12"/>
              </w:rPr>
              <w:t>7</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032565">
              <w:rPr>
                <w:rFonts w:ascii="Arial" w:hAnsi="Arial" w:cs="Arial"/>
                <w:b/>
                <w:bCs/>
                <w:noProof/>
                <w:sz w:val="12"/>
                <w:szCs w:val="12"/>
              </w:rPr>
              <w:t>7</w:t>
            </w:r>
            <w:r w:rsidRPr="00E14DB5">
              <w:rPr>
                <w:rFonts w:ascii="Arial" w:hAnsi="Arial" w:cs="Arial"/>
                <w:b/>
                <w:bCs/>
                <w:sz w:val="12"/>
                <w:szCs w:val="12"/>
              </w:rPr>
              <w:fldChar w:fldCharType="end"/>
            </w:r>
          </w:p>
        </w:sdtContent>
      </w:sdt>
    </w:sdtContent>
  </w:sdt>
  <w:p w:rsidR="00DF037E" w:rsidRDefault="00DF0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38" w:rsidRDefault="003C2138" w:rsidP="00E14DB5">
      <w:r>
        <w:separator/>
      </w:r>
    </w:p>
  </w:footnote>
  <w:footnote w:type="continuationSeparator" w:id="0">
    <w:p w:rsidR="003C2138" w:rsidRDefault="003C2138"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9"/>
    <w:multiLevelType w:val="hybridMultilevel"/>
    <w:tmpl w:val="29B8E390"/>
    <w:lvl w:ilvl="0" w:tplc="7632B952">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D6901"/>
    <w:multiLevelType w:val="hybridMultilevel"/>
    <w:tmpl w:val="D4BA66FC"/>
    <w:lvl w:ilvl="0" w:tplc="4738BECA">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06247D"/>
    <w:multiLevelType w:val="hybridMultilevel"/>
    <w:tmpl w:val="FF889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3364A9"/>
    <w:multiLevelType w:val="hybridMultilevel"/>
    <w:tmpl w:val="ECB0C0AA"/>
    <w:lvl w:ilvl="0" w:tplc="13446B18">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B72A34"/>
    <w:multiLevelType w:val="hybridMultilevel"/>
    <w:tmpl w:val="08A2A49C"/>
    <w:lvl w:ilvl="0" w:tplc="0C6AB1FE">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BA0767"/>
    <w:multiLevelType w:val="hybridMultilevel"/>
    <w:tmpl w:val="FDBA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7E4B66"/>
    <w:multiLevelType w:val="hybridMultilevel"/>
    <w:tmpl w:val="45B23626"/>
    <w:lvl w:ilvl="0" w:tplc="B92C5C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5F1912"/>
    <w:multiLevelType w:val="hybridMultilevel"/>
    <w:tmpl w:val="1C0AF0C4"/>
    <w:styleLink w:val="Estiloimportado21"/>
    <w:lvl w:ilvl="0" w:tplc="57BC1A7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73A5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2AC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E25F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4EA6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9CBA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0B670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E61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B4F01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F156881"/>
    <w:multiLevelType w:val="hybridMultilevel"/>
    <w:tmpl w:val="BC22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945281"/>
    <w:multiLevelType w:val="hybridMultilevel"/>
    <w:tmpl w:val="647EA59A"/>
    <w:lvl w:ilvl="0" w:tplc="25D6D21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872847"/>
    <w:multiLevelType w:val="hybridMultilevel"/>
    <w:tmpl w:val="15AE14AC"/>
    <w:lvl w:ilvl="0" w:tplc="87543B56">
      <w:start w:val="1"/>
      <w:numFmt w:val="upperRoman"/>
      <w:lvlText w:val="%1)"/>
      <w:lvlJc w:val="left"/>
      <w:pPr>
        <w:ind w:left="720" w:hanging="360"/>
      </w:pPr>
      <w:rPr>
        <w:rFonts w:ascii="Times New Roman" w:eastAsiaTheme="minorHAnsi" w:hAnsi="Times New Roman"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8E4130"/>
    <w:multiLevelType w:val="hybridMultilevel"/>
    <w:tmpl w:val="D1B2287A"/>
    <w:lvl w:ilvl="0" w:tplc="F760A4DA">
      <w:start w:val="1"/>
      <w:numFmt w:val="upperRoman"/>
      <w:lvlText w:val="%1."/>
      <w:lvlJc w:val="left"/>
      <w:pPr>
        <w:ind w:left="1080" w:hanging="72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4314FA"/>
    <w:multiLevelType w:val="hybridMultilevel"/>
    <w:tmpl w:val="E73A38C4"/>
    <w:lvl w:ilvl="0" w:tplc="080A0017">
      <w:start w:val="1"/>
      <w:numFmt w:val="lowerLetter"/>
      <w:lvlText w:val="%1)"/>
      <w:lvlJc w:val="left"/>
      <w:pPr>
        <w:ind w:left="1080" w:hanging="720"/>
      </w:pPr>
      <w:rPr>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8D04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2A362">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C2BB6">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4826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6856">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BC2288">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D051B2">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661480">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FF830DF"/>
    <w:multiLevelType w:val="hybridMultilevel"/>
    <w:tmpl w:val="32B495F8"/>
    <w:lvl w:ilvl="0" w:tplc="AB9C32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C43BC6"/>
    <w:multiLevelType w:val="hybridMultilevel"/>
    <w:tmpl w:val="F6A6F6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2083547"/>
    <w:multiLevelType w:val="hybridMultilevel"/>
    <w:tmpl w:val="5518FC34"/>
    <w:lvl w:ilvl="0" w:tplc="080A0017">
      <w:start w:val="1"/>
      <w:numFmt w:val="low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6">
    <w:nsid w:val="59EF71BD"/>
    <w:multiLevelType w:val="hybridMultilevel"/>
    <w:tmpl w:val="1C0AF0C4"/>
    <w:numStyleLink w:val="Estiloimportado21"/>
  </w:abstractNum>
  <w:abstractNum w:abstractNumId="17">
    <w:nsid w:val="5C7950E4"/>
    <w:multiLevelType w:val="hybridMultilevel"/>
    <w:tmpl w:val="42868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EAB0BA0"/>
    <w:multiLevelType w:val="hybridMultilevel"/>
    <w:tmpl w:val="6B68D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8A665C7"/>
    <w:multiLevelType w:val="hybridMultilevel"/>
    <w:tmpl w:val="EA58C1D8"/>
    <w:lvl w:ilvl="0" w:tplc="14E02CB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4"/>
  </w:num>
  <w:num w:numId="5">
    <w:abstractNumId w:val="3"/>
  </w:num>
  <w:num w:numId="6">
    <w:abstractNumId w:val="0"/>
  </w:num>
  <w:num w:numId="7">
    <w:abstractNumId w:val="1"/>
  </w:num>
  <w:num w:numId="8">
    <w:abstractNumId w:val="19"/>
  </w:num>
  <w:num w:numId="9">
    <w:abstractNumId w:val="11"/>
  </w:num>
  <w:num w:numId="10">
    <w:abstractNumId w:val="9"/>
  </w:num>
  <w:num w:numId="11">
    <w:abstractNumId w:val="13"/>
  </w:num>
  <w:num w:numId="12">
    <w:abstractNumId w:val="10"/>
  </w:num>
  <w:num w:numId="13">
    <w:abstractNumId w:val="6"/>
  </w:num>
  <w:num w:numId="14">
    <w:abstractNumId w:val="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05317"/>
    <w:rsid w:val="00010EE5"/>
    <w:rsid w:val="000110FC"/>
    <w:rsid w:val="00016477"/>
    <w:rsid w:val="00032565"/>
    <w:rsid w:val="00064D52"/>
    <w:rsid w:val="000667D8"/>
    <w:rsid w:val="00083372"/>
    <w:rsid w:val="0009214C"/>
    <w:rsid w:val="000C2334"/>
    <w:rsid w:val="000C4A0A"/>
    <w:rsid w:val="000D36EC"/>
    <w:rsid w:val="000D383C"/>
    <w:rsid w:val="000D4DE3"/>
    <w:rsid w:val="000E42CC"/>
    <w:rsid w:val="000F7814"/>
    <w:rsid w:val="001053BC"/>
    <w:rsid w:val="001160AB"/>
    <w:rsid w:val="0013710F"/>
    <w:rsid w:val="00153215"/>
    <w:rsid w:val="001533C9"/>
    <w:rsid w:val="00157AB1"/>
    <w:rsid w:val="00170615"/>
    <w:rsid w:val="00176C85"/>
    <w:rsid w:val="00180390"/>
    <w:rsid w:val="001A7B4B"/>
    <w:rsid w:val="001C295F"/>
    <w:rsid w:val="001F3725"/>
    <w:rsid w:val="002153FE"/>
    <w:rsid w:val="00220C66"/>
    <w:rsid w:val="002243B0"/>
    <w:rsid w:val="00247765"/>
    <w:rsid w:val="002504BC"/>
    <w:rsid w:val="00254C2F"/>
    <w:rsid w:val="0026129F"/>
    <w:rsid w:val="00276680"/>
    <w:rsid w:val="0028633F"/>
    <w:rsid w:val="00286EDB"/>
    <w:rsid w:val="00297522"/>
    <w:rsid w:val="002A1258"/>
    <w:rsid w:val="002B79A9"/>
    <w:rsid w:val="002C4074"/>
    <w:rsid w:val="002E48D8"/>
    <w:rsid w:val="002F100C"/>
    <w:rsid w:val="00301330"/>
    <w:rsid w:val="00304B8E"/>
    <w:rsid w:val="00304C32"/>
    <w:rsid w:val="00312690"/>
    <w:rsid w:val="0031358E"/>
    <w:rsid w:val="00326A86"/>
    <w:rsid w:val="00334B9E"/>
    <w:rsid w:val="0034178F"/>
    <w:rsid w:val="00347B26"/>
    <w:rsid w:val="00356BD7"/>
    <w:rsid w:val="00374A5A"/>
    <w:rsid w:val="0038220A"/>
    <w:rsid w:val="003B005C"/>
    <w:rsid w:val="003B129F"/>
    <w:rsid w:val="003B2B56"/>
    <w:rsid w:val="003B2D35"/>
    <w:rsid w:val="003B6395"/>
    <w:rsid w:val="003C2138"/>
    <w:rsid w:val="003D244F"/>
    <w:rsid w:val="003D3A70"/>
    <w:rsid w:val="003E2FC1"/>
    <w:rsid w:val="003F12C4"/>
    <w:rsid w:val="00422CB4"/>
    <w:rsid w:val="004268CC"/>
    <w:rsid w:val="004316FF"/>
    <w:rsid w:val="004358ED"/>
    <w:rsid w:val="00436A25"/>
    <w:rsid w:val="00445FBD"/>
    <w:rsid w:val="0045315B"/>
    <w:rsid w:val="00460BD1"/>
    <w:rsid w:val="00462BC0"/>
    <w:rsid w:val="00467725"/>
    <w:rsid w:val="004713E2"/>
    <w:rsid w:val="00471856"/>
    <w:rsid w:val="004907AA"/>
    <w:rsid w:val="00491886"/>
    <w:rsid w:val="004A0644"/>
    <w:rsid w:val="004B7CAE"/>
    <w:rsid w:val="004C21F0"/>
    <w:rsid w:val="004D27CA"/>
    <w:rsid w:val="004D4B41"/>
    <w:rsid w:val="004D7ED8"/>
    <w:rsid w:val="004F4949"/>
    <w:rsid w:val="004F6E17"/>
    <w:rsid w:val="004F76E8"/>
    <w:rsid w:val="00504E19"/>
    <w:rsid w:val="005221D8"/>
    <w:rsid w:val="005248A8"/>
    <w:rsid w:val="0053071B"/>
    <w:rsid w:val="00561453"/>
    <w:rsid w:val="00572CAA"/>
    <w:rsid w:val="00592279"/>
    <w:rsid w:val="005D5657"/>
    <w:rsid w:val="005D5DB8"/>
    <w:rsid w:val="006078AB"/>
    <w:rsid w:val="0061419B"/>
    <w:rsid w:val="00614808"/>
    <w:rsid w:val="0063410C"/>
    <w:rsid w:val="006401FA"/>
    <w:rsid w:val="00645C40"/>
    <w:rsid w:val="00674A88"/>
    <w:rsid w:val="006B6B80"/>
    <w:rsid w:val="006B77CC"/>
    <w:rsid w:val="006C139F"/>
    <w:rsid w:val="006C6CCA"/>
    <w:rsid w:val="006D3468"/>
    <w:rsid w:val="006D6CF8"/>
    <w:rsid w:val="006F1050"/>
    <w:rsid w:val="007033B1"/>
    <w:rsid w:val="007065C7"/>
    <w:rsid w:val="00716CEE"/>
    <w:rsid w:val="00724DBA"/>
    <w:rsid w:val="00725019"/>
    <w:rsid w:val="007324A1"/>
    <w:rsid w:val="00736C11"/>
    <w:rsid w:val="00737977"/>
    <w:rsid w:val="00741130"/>
    <w:rsid w:val="00745972"/>
    <w:rsid w:val="0075133A"/>
    <w:rsid w:val="0078207A"/>
    <w:rsid w:val="007A67F9"/>
    <w:rsid w:val="007B2A7F"/>
    <w:rsid w:val="007C22B2"/>
    <w:rsid w:val="007C6D74"/>
    <w:rsid w:val="007D4187"/>
    <w:rsid w:val="007E24F7"/>
    <w:rsid w:val="007E696E"/>
    <w:rsid w:val="007F192E"/>
    <w:rsid w:val="0080200B"/>
    <w:rsid w:val="00813FC5"/>
    <w:rsid w:val="00820365"/>
    <w:rsid w:val="00825752"/>
    <w:rsid w:val="00833DC5"/>
    <w:rsid w:val="00834688"/>
    <w:rsid w:val="0083558C"/>
    <w:rsid w:val="008447D8"/>
    <w:rsid w:val="008623D9"/>
    <w:rsid w:val="00865C13"/>
    <w:rsid w:val="008803EA"/>
    <w:rsid w:val="00882CF9"/>
    <w:rsid w:val="008A1249"/>
    <w:rsid w:val="008A50AB"/>
    <w:rsid w:val="008B6C6B"/>
    <w:rsid w:val="008C1F68"/>
    <w:rsid w:val="008E269F"/>
    <w:rsid w:val="009031EC"/>
    <w:rsid w:val="00922FA3"/>
    <w:rsid w:val="00923FA4"/>
    <w:rsid w:val="0093139F"/>
    <w:rsid w:val="009335CA"/>
    <w:rsid w:val="00946C34"/>
    <w:rsid w:val="00952E7F"/>
    <w:rsid w:val="009718B5"/>
    <w:rsid w:val="009727B9"/>
    <w:rsid w:val="00974C69"/>
    <w:rsid w:val="009869EB"/>
    <w:rsid w:val="009879DE"/>
    <w:rsid w:val="009B0936"/>
    <w:rsid w:val="009B14C5"/>
    <w:rsid w:val="009B3580"/>
    <w:rsid w:val="009C6770"/>
    <w:rsid w:val="009D1ECB"/>
    <w:rsid w:val="009D7A5F"/>
    <w:rsid w:val="009E16B8"/>
    <w:rsid w:val="009E72EA"/>
    <w:rsid w:val="009F2293"/>
    <w:rsid w:val="009F6E73"/>
    <w:rsid w:val="00A03395"/>
    <w:rsid w:val="00A0713C"/>
    <w:rsid w:val="00A07DBD"/>
    <w:rsid w:val="00A25066"/>
    <w:rsid w:val="00A475F5"/>
    <w:rsid w:val="00A509F5"/>
    <w:rsid w:val="00A66062"/>
    <w:rsid w:val="00A7483C"/>
    <w:rsid w:val="00A80881"/>
    <w:rsid w:val="00A95F27"/>
    <w:rsid w:val="00A97402"/>
    <w:rsid w:val="00AB05DE"/>
    <w:rsid w:val="00AB1AA0"/>
    <w:rsid w:val="00AB5AC1"/>
    <w:rsid w:val="00AB739A"/>
    <w:rsid w:val="00AD4598"/>
    <w:rsid w:val="00AE2896"/>
    <w:rsid w:val="00AF39DA"/>
    <w:rsid w:val="00B0190C"/>
    <w:rsid w:val="00B067B0"/>
    <w:rsid w:val="00B124D2"/>
    <w:rsid w:val="00B245EB"/>
    <w:rsid w:val="00B2507D"/>
    <w:rsid w:val="00B2764B"/>
    <w:rsid w:val="00B420BC"/>
    <w:rsid w:val="00B428A2"/>
    <w:rsid w:val="00B43000"/>
    <w:rsid w:val="00B50513"/>
    <w:rsid w:val="00B51A47"/>
    <w:rsid w:val="00B64321"/>
    <w:rsid w:val="00B645F1"/>
    <w:rsid w:val="00B76552"/>
    <w:rsid w:val="00B871E9"/>
    <w:rsid w:val="00B966BE"/>
    <w:rsid w:val="00B96EAB"/>
    <w:rsid w:val="00BA2C69"/>
    <w:rsid w:val="00BB0D39"/>
    <w:rsid w:val="00BD0CDA"/>
    <w:rsid w:val="00BD4A97"/>
    <w:rsid w:val="00BE1438"/>
    <w:rsid w:val="00BF46EA"/>
    <w:rsid w:val="00BF5ED6"/>
    <w:rsid w:val="00C00F66"/>
    <w:rsid w:val="00C177A4"/>
    <w:rsid w:val="00C20686"/>
    <w:rsid w:val="00C463F7"/>
    <w:rsid w:val="00C603A3"/>
    <w:rsid w:val="00C62A23"/>
    <w:rsid w:val="00C72A72"/>
    <w:rsid w:val="00C755B2"/>
    <w:rsid w:val="00CA393E"/>
    <w:rsid w:val="00CB3065"/>
    <w:rsid w:val="00CB442F"/>
    <w:rsid w:val="00CC06BC"/>
    <w:rsid w:val="00CC1AD7"/>
    <w:rsid w:val="00CE26BC"/>
    <w:rsid w:val="00CE2D55"/>
    <w:rsid w:val="00CF42FB"/>
    <w:rsid w:val="00D02129"/>
    <w:rsid w:val="00D13F95"/>
    <w:rsid w:val="00D3313C"/>
    <w:rsid w:val="00D41E79"/>
    <w:rsid w:val="00D4459F"/>
    <w:rsid w:val="00D54BA5"/>
    <w:rsid w:val="00D635D8"/>
    <w:rsid w:val="00D850AC"/>
    <w:rsid w:val="00D9146F"/>
    <w:rsid w:val="00DB78DE"/>
    <w:rsid w:val="00DD3F1D"/>
    <w:rsid w:val="00DD5727"/>
    <w:rsid w:val="00DD7083"/>
    <w:rsid w:val="00DE1DF4"/>
    <w:rsid w:val="00DF037E"/>
    <w:rsid w:val="00E11F17"/>
    <w:rsid w:val="00E14DB5"/>
    <w:rsid w:val="00E279F6"/>
    <w:rsid w:val="00E41B5C"/>
    <w:rsid w:val="00E52AB8"/>
    <w:rsid w:val="00E562D6"/>
    <w:rsid w:val="00E63F76"/>
    <w:rsid w:val="00E80422"/>
    <w:rsid w:val="00E86C81"/>
    <w:rsid w:val="00E97DCD"/>
    <w:rsid w:val="00EA72E1"/>
    <w:rsid w:val="00EC4688"/>
    <w:rsid w:val="00EC54E7"/>
    <w:rsid w:val="00EF2E9D"/>
    <w:rsid w:val="00EF4E03"/>
    <w:rsid w:val="00F02FBA"/>
    <w:rsid w:val="00F056BA"/>
    <w:rsid w:val="00F07563"/>
    <w:rsid w:val="00F203FC"/>
    <w:rsid w:val="00F40076"/>
    <w:rsid w:val="00F40FA8"/>
    <w:rsid w:val="00F50E4D"/>
    <w:rsid w:val="00F54CD3"/>
    <w:rsid w:val="00F56ADE"/>
    <w:rsid w:val="00F62014"/>
    <w:rsid w:val="00F67918"/>
    <w:rsid w:val="00F679A3"/>
    <w:rsid w:val="00F711D0"/>
    <w:rsid w:val="00FA1B52"/>
    <w:rsid w:val="00FB6476"/>
    <w:rsid w:val="00FB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numbering" w:customStyle="1" w:styleId="Estiloimportado21">
    <w:name w:val="Estilo importado 21"/>
    <w:rsid w:val="00D850AC"/>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numbering" w:customStyle="1" w:styleId="Estiloimportado21">
    <w:name w:val="Estilo importado 21"/>
    <w:rsid w:val="00D850A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065">
      <w:bodyDiv w:val="1"/>
      <w:marLeft w:val="0"/>
      <w:marRight w:val="0"/>
      <w:marTop w:val="0"/>
      <w:marBottom w:val="0"/>
      <w:divBdr>
        <w:top w:val="none" w:sz="0" w:space="0" w:color="auto"/>
        <w:left w:val="none" w:sz="0" w:space="0" w:color="auto"/>
        <w:bottom w:val="none" w:sz="0" w:space="0" w:color="auto"/>
        <w:right w:val="none" w:sz="0" w:space="0" w:color="auto"/>
      </w:divBdr>
    </w:div>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390350561">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006664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774667175">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BE15-679D-4E6C-A409-AD95AF1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2027</Words>
  <Characters>11150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8</cp:revision>
  <cp:lastPrinted>2019-07-08T16:01:00Z</cp:lastPrinted>
  <dcterms:created xsi:type="dcterms:W3CDTF">2019-07-08T15:13:00Z</dcterms:created>
  <dcterms:modified xsi:type="dcterms:W3CDTF">2019-07-17T14:46:00Z</dcterms:modified>
</cp:coreProperties>
</file>